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902FE" w:rsidP="007902FE" w:rsidRDefault="007902FE" w14:paraId="4F59E217" w14:textId="77777777">
      <w:pPr>
        <w:ind w:left="6480"/>
        <w:jc w:val="center"/>
        <w:rPr>
          <w:rFonts w:ascii="Tondo Corp" w:hAnsi="Tondo Corp"/>
          <w:b/>
          <w:bCs/>
          <w:sz w:val="36"/>
          <w:szCs w:val="36"/>
        </w:rPr>
      </w:pPr>
      <w:r>
        <w:drawing>
          <wp:inline wp14:editId="3AEDC504" wp14:anchorId="5E3BC4E4">
            <wp:extent cx="2270505" cy="861060"/>
            <wp:effectExtent l="0" t="0" r="0" b="0"/>
            <wp:docPr id="398170517" name="Picture 1" descr="T:\director\Sunderland Culture Limited\Logos\NEW Sunderland Culture colour logo (Landscape).jpg" title=""/>
            <wp:cNvGraphicFramePr>
              <a:graphicFrameLocks noChangeAspect="1"/>
            </wp:cNvGraphicFramePr>
            <a:graphic>
              <a:graphicData uri="http://schemas.openxmlformats.org/drawingml/2006/picture">
                <pic:pic>
                  <pic:nvPicPr>
                    <pic:cNvPr id="0" name="Picture 1"/>
                    <pic:cNvPicPr/>
                  </pic:nvPicPr>
                  <pic:blipFill>
                    <a:blip r:embed="R866cc1a54b1845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70505" cy="861060"/>
                    </a:xfrm>
                    <a:prstGeom prst="rect">
                      <a:avLst/>
                    </a:prstGeom>
                  </pic:spPr>
                </pic:pic>
              </a:graphicData>
            </a:graphic>
          </wp:inline>
        </w:drawing>
      </w:r>
    </w:p>
    <w:p w:rsidRPr="00B81978" w:rsidR="007902FE" w:rsidP="007902FE" w:rsidRDefault="007902FE" w14:paraId="46437C13" w14:textId="77777777">
      <w:pPr>
        <w:jc w:val="center"/>
        <w:rPr>
          <w:rFonts w:ascii="Tondo Corp" w:hAnsi="Tondo Corp"/>
          <w:b/>
          <w:sz w:val="36"/>
          <w:szCs w:val="36"/>
        </w:rPr>
      </w:pPr>
    </w:p>
    <w:p w:rsidRPr="00B81978" w:rsidR="007902FE" w:rsidP="007902FE" w:rsidRDefault="007902FE" w14:paraId="25FBB813" w14:textId="77777777">
      <w:pPr>
        <w:jc w:val="center"/>
        <w:rPr>
          <w:rFonts w:ascii="Tondo Corp" w:hAnsi="Tondo Corp"/>
          <w:b/>
          <w:sz w:val="36"/>
          <w:szCs w:val="36"/>
        </w:rPr>
      </w:pPr>
    </w:p>
    <w:p w:rsidRPr="00B81978" w:rsidR="007902FE" w:rsidP="007902FE" w:rsidRDefault="007902FE" w14:paraId="44D17C35" w14:textId="77777777">
      <w:pPr>
        <w:jc w:val="center"/>
        <w:rPr>
          <w:rFonts w:ascii="Tondo Corp" w:hAnsi="Tondo Corp"/>
          <w:b/>
          <w:sz w:val="36"/>
          <w:szCs w:val="36"/>
        </w:rPr>
      </w:pPr>
    </w:p>
    <w:p w:rsidRPr="00B81978" w:rsidR="007902FE" w:rsidP="007902FE" w:rsidRDefault="007902FE" w14:paraId="3396C5C9" w14:textId="77777777">
      <w:pPr>
        <w:jc w:val="center"/>
        <w:rPr>
          <w:rFonts w:ascii="Tondo Corp" w:hAnsi="Tondo Corp"/>
          <w:b/>
          <w:sz w:val="36"/>
          <w:szCs w:val="36"/>
        </w:rPr>
      </w:pPr>
    </w:p>
    <w:p w:rsidRPr="006A3D4E" w:rsidR="007902FE" w:rsidP="007902FE" w:rsidRDefault="007902FE" w14:paraId="4A8B3123" w14:textId="77777777">
      <w:pPr>
        <w:jc w:val="center"/>
        <w:rPr>
          <w:rFonts w:ascii="Tondo Corp" w:hAnsi="Tondo Corp"/>
          <w:b/>
          <w:sz w:val="40"/>
          <w:szCs w:val="40"/>
        </w:rPr>
      </w:pPr>
    </w:p>
    <w:p w:rsidRPr="006A3D4E" w:rsidR="007902FE" w:rsidP="007902FE" w:rsidRDefault="007902FE" w14:paraId="58E8EF38" w14:textId="77777777">
      <w:pPr>
        <w:rPr>
          <w:rFonts w:cstheme="minorHAnsi"/>
          <w:b/>
          <w:bCs/>
          <w:sz w:val="40"/>
          <w:szCs w:val="40"/>
        </w:rPr>
      </w:pPr>
      <w:r w:rsidRPr="006A3D4E">
        <w:rPr>
          <w:rFonts w:cstheme="minorHAnsi"/>
          <w:b/>
          <w:bCs/>
          <w:sz w:val="40"/>
          <w:szCs w:val="40"/>
        </w:rPr>
        <w:t>Sunderland Culture</w:t>
      </w:r>
    </w:p>
    <w:p w:rsidRPr="00F72334" w:rsidR="007902FE" w:rsidP="007902FE" w:rsidRDefault="00901EAE" w14:paraId="7B2E1992" w14:textId="72E1B68B">
      <w:pPr>
        <w:rPr>
          <w:rFonts w:cstheme="minorHAnsi"/>
          <w:b/>
          <w:bCs/>
          <w:sz w:val="44"/>
          <w:szCs w:val="44"/>
        </w:rPr>
      </w:pPr>
      <w:r w:rsidRPr="00F72334">
        <w:rPr>
          <w:rFonts w:cstheme="minorHAnsi"/>
          <w:b/>
          <w:bCs/>
          <w:sz w:val="44"/>
          <w:szCs w:val="44"/>
        </w:rPr>
        <w:t>Equality and Diversity Policy</w:t>
      </w:r>
    </w:p>
    <w:p w:rsidRPr="006A3D4E" w:rsidR="007902FE" w:rsidP="66927636" w:rsidRDefault="007902FE" w14:paraId="0B8F11AF" w14:textId="7D9B058B">
      <w:pPr>
        <w:rPr>
          <w:b/>
          <w:bCs/>
          <w:sz w:val="40"/>
          <w:szCs w:val="40"/>
        </w:rPr>
      </w:pPr>
      <w:r w:rsidRPr="14AE5440">
        <w:rPr>
          <w:b/>
          <w:bCs/>
          <w:sz w:val="40"/>
          <w:szCs w:val="40"/>
        </w:rPr>
        <w:t>April 202</w:t>
      </w:r>
      <w:r w:rsidRPr="14AE5440" w:rsidR="76B2CA4F">
        <w:rPr>
          <w:b/>
          <w:bCs/>
          <w:sz w:val="40"/>
          <w:szCs w:val="40"/>
        </w:rPr>
        <w:t>1</w:t>
      </w:r>
    </w:p>
    <w:p w:rsidRPr="006A3D4E" w:rsidR="007902FE" w:rsidP="007902FE" w:rsidRDefault="007902FE" w14:paraId="0AA61FF9" w14:textId="77777777">
      <w:pPr>
        <w:jc w:val="center"/>
        <w:rPr>
          <w:rFonts w:cstheme="minorHAnsi"/>
          <w:b/>
          <w:bCs/>
          <w:sz w:val="40"/>
          <w:szCs w:val="40"/>
        </w:rPr>
      </w:pPr>
    </w:p>
    <w:p w:rsidRPr="006A3D4E" w:rsidR="007902FE" w:rsidP="007902FE" w:rsidRDefault="007902FE" w14:paraId="22254C2E" w14:textId="77777777">
      <w:pPr>
        <w:jc w:val="center"/>
        <w:rPr>
          <w:rFonts w:ascii="Tondo Corp" w:hAnsi="Tondo Corp"/>
          <w:b/>
          <w:bCs/>
          <w:sz w:val="40"/>
          <w:szCs w:val="40"/>
        </w:rPr>
      </w:pPr>
    </w:p>
    <w:p w:rsidRPr="006A3D4E" w:rsidR="007902FE" w:rsidP="007902FE" w:rsidRDefault="007902FE" w14:paraId="0BE84772" w14:textId="77777777">
      <w:pPr>
        <w:jc w:val="center"/>
        <w:rPr>
          <w:rFonts w:ascii="Tondo Corp" w:hAnsi="Tondo Corp"/>
          <w:b/>
          <w:bCs/>
          <w:sz w:val="40"/>
          <w:szCs w:val="40"/>
        </w:rPr>
      </w:pPr>
    </w:p>
    <w:p w:rsidRPr="00DF3DD2" w:rsidR="007902FE" w:rsidP="007902FE" w:rsidRDefault="007902FE" w14:paraId="0DA844A7" w14:textId="77777777">
      <w:pPr>
        <w:rPr>
          <w:b/>
          <w:bCs/>
          <w:sz w:val="28"/>
          <w:szCs w:val="28"/>
        </w:rPr>
      </w:pPr>
      <w:r w:rsidRPr="00DF3DD2">
        <w:rPr>
          <w:b/>
          <w:bCs/>
          <w:sz w:val="28"/>
          <w:szCs w:val="28"/>
        </w:rPr>
        <w:t xml:space="preserve">DISTRIBUTION: all staff </w:t>
      </w:r>
      <w:r>
        <w:rPr>
          <w:b/>
          <w:bCs/>
          <w:sz w:val="28"/>
          <w:szCs w:val="28"/>
        </w:rPr>
        <w:t xml:space="preserve">and volunteers </w:t>
      </w:r>
      <w:r w:rsidRPr="00DF3DD2">
        <w:rPr>
          <w:b/>
          <w:bCs/>
          <w:sz w:val="28"/>
          <w:szCs w:val="28"/>
        </w:rPr>
        <w:t>of Sunderland Culture; Sunderland Culture Board of Trustees.</w:t>
      </w:r>
    </w:p>
    <w:p w:rsidRPr="00DF3DD2" w:rsidR="007902FE" w:rsidP="007902FE" w:rsidRDefault="007902FE" w14:paraId="0B5E6FB9" w14:textId="77777777">
      <w:pPr>
        <w:rPr>
          <w:b/>
          <w:bCs/>
          <w:sz w:val="28"/>
          <w:szCs w:val="28"/>
        </w:rPr>
      </w:pPr>
    </w:p>
    <w:tbl>
      <w:tblPr>
        <w:tblStyle w:val="TableGrid"/>
        <w:tblW w:w="8789" w:type="dxa"/>
        <w:tblInd w:w="-147" w:type="dxa"/>
        <w:tblLook w:val="04A0" w:firstRow="1" w:lastRow="0" w:firstColumn="1" w:lastColumn="0" w:noHBand="0" w:noVBand="1"/>
      </w:tblPr>
      <w:tblGrid>
        <w:gridCol w:w="2694"/>
        <w:gridCol w:w="6095"/>
      </w:tblGrid>
      <w:tr w:rsidRPr="00DF3DD2" w:rsidR="007902FE" w:rsidTr="4FDF4777" w14:paraId="6F377629" w14:textId="77777777">
        <w:tc>
          <w:tcPr>
            <w:tcW w:w="2694" w:type="dxa"/>
            <w:tcMar/>
          </w:tcPr>
          <w:p w:rsidRPr="00DF3DD2" w:rsidR="007902FE" w:rsidP="00F25225" w:rsidRDefault="007902FE" w14:paraId="1ED3DE95" w14:textId="77777777">
            <w:pPr>
              <w:rPr>
                <w:rFonts w:asciiTheme="minorHAnsi" w:hAnsiTheme="minorHAnsi"/>
                <w:b/>
                <w:bCs/>
                <w:sz w:val="28"/>
                <w:szCs w:val="28"/>
              </w:rPr>
            </w:pPr>
            <w:r w:rsidRPr="00DF3DD2">
              <w:rPr>
                <w:rFonts w:asciiTheme="minorHAnsi" w:hAnsiTheme="minorHAnsi"/>
                <w:b/>
                <w:bCs/>
                <w:sz w:val="28"/>
                <w:szCs w:val="28"/>
              </w:rPr>
              <w:t>Approved by</w:t>
            </w:r>
          </w:p>
        </w:tc>
        <w:tc>
          <w:tcPr>
            <w:tcW w:w="6095" w:type="dxa"/>
            <w:tcMar/>
          </w:tcPr>
          <w:p w:rsidRPr="00DF3DD2" w:rsidR="007902FE" w:rsidP="4FDF4777" w:rsidRDefault="007902FE" w14:paraId="410EC8BB" w14:textId="6A4D0D6C">
            <w:pPr>
              <w:rPr>
                <w:rFonts w:ascii="Calibri" w:hAnsi="Calibri" w:asciiTheme="minorAscii" w:hAnsiTheme="minorAscii"/>
                <w:b w:val="0"/>
                <w:bCs w:val="0"/>
                <w:sz w:val="28"/>
                <w:szCs w:val="28"/>
              </w:rPr>
            </w:pPr>
            <w:r w:rsidRPr="4FDF4777" w:rsidR="4FDF4777">
              <w:rPr>
                <w:rFonts w:ascii="Calibri" w:hAnsi="Calibri" w:asciiTheme="minorAscii" w:hAnsiTheme="minorAscii"/>
                <w:b w:val="0"/>
                <w:bCs w:val="0"/>
                <w:sz w:val="28"/>
                <w:szCs w:val="28"/>
              </w:rPr>
              <w:t>Rebecca Ball, Interim Chief Executive</w:t>
            </w:r>
          </w:p>
        </w:tc>
      </w:tr>
      <w:tr w:rsidRPr="00DF3DD2" w:rsidR="007902FE" w:rsidTr="4FDF4777" w14:paraId="0D7CD2B1" w14:textId="77777777">
        <w:tc>
          <w:tcPr>
            <w:tcW w:w="2694" w:type="dxa"/>
            <w:tcMar/>
          </w:tcPr>
          <w:p w:rsidRPr="00DF3DD2" w:rsidR="007902FE" w:rsidP="00F25225" w:rsidRDefault="007902FE" w14:paraId="3DBD06FE" w14:textId="77777777">
            <w:pPr>
              <w:rPr>
                <w:rFonts w:asciiTheme="minorHAnsi" w:hAnsiTheme="minorHAnsi"/>
                <w:b/>
                <w:bCs/>
                <w:sz w:val="28"/>
                <w:szCs w:val="28"/>
              </w:rPr>
            </w:pPr>
            <w:r w:rsidRPr="00DF3DD2">
              <w:rPr>
                <w:rFonts w:asciiTheme="minorHAnsi" w:hAnsiTheme="minorHAnsi"/>
                <w:b/>
                <w:bCs/>
                <w:sz w:val="28"/>
                <w:szCs w:val="28"/>
              </w:rPr>
              <w:t>Signature and date</w:t>
            </w:r>
          </w:p>
        </w:tc>
        <w:tc>
          <w:tcPr>
            <w:tcW w:w="6095" w:type="dxa"/>
            <w:tcMar/>
          </w:tcPr>
          <w:p w:rsidRPr="00DF3DD2" w:rsidR="007902FE" w:rsidP="4FDF4777" w:rsidRDefault="007902FE" w14:paraId="17C2211B" w14:textId="2F2B30A7">
            <w:pPr>
              <w:pStyle w:val="Normal"/>
            </w:pPr>
            <w:r>
              <w:drawing>
                <wp:inline wp14:editId="37CC71C4" wp14:anchorId="799FE3C0">
                  <wp:extent cx="1269574" cy="670967"/>
                  <wp:effectExtent l="0" t="0" r="0" b="0"/>
                  <wp:docPr id="1309779864" name="" title=""/>
                  <wp:cNvGraphicFramePr>
                    <a:graphicFrameLocks noChangeAspect="1"/>
                  </wp:cNvGraphicFramePr>
                  <a:graphic>
                    <a:graphicData uri="http://schemas.openxmlformats.org/drawingml/2006/picture">
                      <pic:pic>
                        <pic:nvPicPr>
                          <pic:cNvPr id="0" name=""/>
                          <pic:cNvPicPr/>
                        </pic:nvPicPr>
                        <pic:blipFill>
                          <a:blip r:embed="Rb83fc5a186e74897">
                            <a:extLst>
                              <a:ext xmlns:a="http://schemas.openxmlformats.org/drawingml/2006/main" uri="{28A0092B-C50C-407E-A947-70E740481C1C}">
                                <a14:useLocalDpi val="0"/>
                              </a:ext>
                            </a:extLst>
                          </a:blip>
                          <a:stretch>
                            <a:fillRect/>
                          </a:stretch>
                        </pic:blipFill>
                        <pic:spPr>
                          <a:xfrm>
                            <a:off x="0" y="0"/>
                            <a:ext cx="1269574" cy="670967"/>
                          </a:xfrm>
                          <a:prstGeom prst="rect">
                            <a:avLst/>
                          </a:prstGeom>
                        </pic:spPr>
                      </pic:pic>
                    </a:graphicData>
                  </a:graphic>
                </wp:inline>
              </w:drawing>
            </w:r>
            <w:r w:rsidR="4FDF4777">
              <w:rPr/>
              <w:t xml:space="preserve"> 18</w:t>
            </w:r>
            <w:r w:rsidRPr="4FDF4777" w:rsidR="4FDF4777">
              <w:rPr>
                <w:vertAlign w:val="superscript"/>
              </w:rPr>
              <w:t>th</w:t>
            </w:r>
            <w:r w:rsidR="4FDF4777">
              <w:rPr/>
              <w:t xml:space="preserve"> May 2021</w:t>
            </w:r>
          </w:p>
        </w:tc>
      </w:tr>
      <w:tr w:rsidRPr="00DF3DD2" w:rsidR="007902FE" w:rsidTr="4FDF4777" w14:paraId="03029DA8" w14:textId="77777777">
        <w:tc>
          <w:tcPr>
            <w:tcW w:w="2694" w:type="dxa"/>
            <w:tcMar/>
          </w:tcPr>
          <w:p w:rsidRPr="00DF3DD2" w:rsidR="007902FE" w:rsidP="00F25225" w:rsidRDefault="007902FE" w14:paraId="08AB8787" w14:textId="77777777">
            <w:pPr>
              <w:rPr>
                <w:rFonts w:asciiTheme="minorHAnsi" w:hAnsiTheme="minorHAnsi"/>
                <w:b/>
                <w:bCs/>
                <w:sz w:val="28"/>
                <w:szCs w:val="28"/>
              </w:rPr>
            </w:pPr>
            <w:r w:rsidRPr="00DF3DD2">
              <w:rPr>
                <w:rFonts w:asciiTheme="minorHAnsi" w:hAnsiTheme="minorHAnsi"/>
                <w:b/>
                <w:bCs/>
                <w:sz w:val="28"/>
                <w:szCs w:val="28"/>
              </w:rPr>
              <w:t>Next review</w:t>
            </w:r>
          </w:p>
        </w:tc>
        <w:tc>
          <w:tcPr>
            <w:tcW w:w="6095" w:type="dxa"/>
            <w:tcMar/>
          </w:tcPr>
          <w:p w:rsidRPr="00DF3DD2" w:rsidR="007902FE" w:rsidP="4FDF4777" w:rsidRDefault="4373C268" w14:paraId="377AF480" w14:textId="2EAF44F1">
            <w:pPr>
              <w:rPr>
                <w:rFonts w:ascii="Calibri" w:hAnsi="Calibri" w:asciiTheme="minorAscii" w:hAnsiTheme="minorAscii"/>
                <w:b w:val="0"/>
                <w:bCs w:val="0"/>
                <w:sz w:val="28"/>
                <w:szCs w:val="28"/>
              </w:rPr>
            </w:pPr>
            <w:r w:rsidRPr="4FDF4777" w:rsidR="4FDF4777">
              <w:rPr>
                <w:rFonts w:ascii="Calibri" w:hAnsi="Calibri" w:asciiTheme="minorAscii" w:hAnsiTheme="minorAscii"/>
                <w:b w:val="0"/>
                <w:bCs w:val="0"/>
                <w:sz w:val="28"/>
                <w:szCs w:val="28"/>
              </w:rPr>
              <w:t>May 2022</w:t>
            </w:r>
          </w:p>
        </w:tc>
      </w:tr>
    </w:tbl>
    <w:p w:rsidRPr="00DF3DD2" w:rsidR="007902FE" w:rsidP="007902FE" w:rsidRDefault="007902FE" w14:paraId="1666F0A1" w14:textId="77777777">
      <w:pPr>
        <w:rPr>
          <w:rFonts w:cs="Arial"/>
          <w:sz w:val="28"/>
          <w:szCs w:val="28"/>
        </w:rPr>
      </w:pPr>
    </w:p>
    <w:p w:rsidRPr="00B81978" w:rsidR="007902FE" w:rsidP="007902FE" w:rsidRDefault="007902FE" w14:paraId="062A059E" w14:textId="77777777">
      <w:pPr>
        <w:jc w:val="center"/>
        <w:rPr>
          <w:rFonts w:ascii="Tondo Corp" w:hAnsi="Tondo Corp"/>
          <w:b/>
          <w:sz w:val="28"/>
          <w:szCs w:val="28"/>
        </w:rPr>
      </w:pPr>
    </w:p>
    <w:p w:rsidR="0AC447F1" w:rsidRDefault="0AC447F1" w14:paraId="37B938F5" w14:textId="1892D780">
      <w:r>
        <w:br w:type="page"/>
      </w:r>
    </w:p>
    <w:p w:rsidRPr="00696A3B" w:rsidR="007902FE" w:rsidP="007902FE" w:rsidRDefault="007902FE" w14:paraId="38F09CCB" w14:textId="77777777">
      <w:pPr>
        <w:jc w:val="center"/>
        <w:rPr>
          <w:rFonts w:cstheme="minorHAnsi"/>
          <w:b/>
          <w:sz w:val="32"/>
          <w:szCs w:val="32"/>
          <w:u w:val="single"/>
        </w:rPr>
      </w:pPr>
      <w:r w:rsidRPr="00696A3B">
        <w:rPr>
          <w:rFonts w:cstheme="minorHAnsi"/>
          <w:b/>
          <w:sz w:val="32"/>
          <w:szCs w:val="32"/>
          <w:u w:val="single"/>
        </w:rPr>
        <w:lastRenderedPageBreak/>
        <w:t>Contents</w:t>
      </w:r>
    </w:p>
    <w:p w:rsidRPr="00696A3B" w:rsidR="007902FE" w:rsidP="007902FE" w:rsidRDefault="007902FE" w14:paraId="01BBEAC5" w14:textId="77777777">
      <w:pPr>
        <w:rPr>
          <w:rFonts w:cstheme="minorHAnsi"/>
          <w:b/>
          <w:sz w:val="28"/>
          <w:szCs w:val="28"/>
          <w:u w:val="single"/>
        </w:rPr>
      </w:pPr>
    </w:p>
    <w:p w:rsidRPr="00696A3B" w:rsidR="007902FE" w:rsidP="007902FE" w:rsidRDefault="007902FE" w14:paraId="212A44EF" w14:textId="77777777">
      <w:pPr>
        <w:rPr>
          <w:rFonts w:cstheme="minorHAnsi"/>
          <w:b/>
          <w:sz w:val="28"/>
          <w:szCs w:val="28"/>
          <w:u w:val="single"/>
        </w:rPr>
      </w:pPr>
      <w:r w:rsidRPr="00696A3B">
        <w:rPr>
          <w:rFonts w:cstheme="minorHAnsi"/>
          <w:b/>
          <w:sz w:val="28"/>
          <w:szCs w:val="28"/>
          <w:u w:val="single"/>
        </w:rPr>
        <w:t>Section</w:t>
      </w:r>
      <w:r w:rsidRPr="00696A3B">
        <w:rPr>
          <w:rFonts w:cstheme="minorHAnsi"/>
          <w:b/>
          <w:sz w:val="28"/>
          <w:szCs w:val="28"/>
        </w:rPr>
        <w:tab/>
      </w:r>
      <w:r w:rsidRPr="00696A3B">
        <w:rPr>
          <w:rFonts w:cstheme="minorHAnsi"/>
          <w:b/>
          <w:sz w:val="28"/>
          <w:szCs w:val="28"/>
        </w:rPr>
        <w:tab/>
      </w:r>
      <w:r w:rsidRPr="00696A3B">
        <w:rPr>
          <w:rFonts w:cstheme="minorHAnsi"/>
          <w:b/>
          <w:sz w:val="28"/>
          <w:szCs w:val="28"/>
        </w:rPr>
        <w:tab/>
      </w:r>
      <w:r w:rsidRPr="00696A3B">
        <w:rPr>
          <w:rFonts w:cstheme="minorHAnsi"/>
          <w:b/>
          <w:sz w:val="28"/>
          <w:szCs w:val="28"/>
        </w:rPr>
        <w:tab/>
      </w:r>
      <w:r w:rsidRPr="00696A3B">
        <w:rPr>
          <w:rFonts w:cstheme="minorHAnsi"/>
          <w:b/>
          <w:sz w:val="28"/>
          <w:szCs w:val="28"/>
        </w:rPr>
        <w:tab/>
      </w:r>
      <w:r w:rsidRPr="00696A3B">
        <w:rPr>
          <w:rFonts w:cstheme="minorHAnsi"/>
          <w:b/>
          <w:sz w:val="28"/>
          <w:szCs w:val="28"/>
        </w:rPr>
        <w:tab/>
      </w:r>
      <w:r w:rsidRPr="00696A3B">
        <w:rPr>
          <w:rFonts w:cstheme="minorHAnsi"/>
          <w:b/>
          <w:sz w:val="28"/>
          <w:szCs w:val="28"/>
        </w:rPr>
        <w:tab/>
      </w:r>
      <w:r w:rsidRPr="00696A3B">
        <w:rPr>
          <w:rFonts w:cstheme="minorHAnsi"/>
          <w:b/>
          <w:sz w:val="28"/>
          <w:szCs w:val="28"/>
        </w:rPr>
        <w:tab/>
      </w:r>
      <w:r w:rsidRPr="00696A3B">
        <w:rPr>
          <w:rFonts w:cstheme="minorHAnsi"/>
          <w:b/>
          <w:sz w:val="28"/>
          <w:szCs w:val="28"/>
          <w:u w:val="single"/>
        </w:rPr>
        <w:t>Page</w:t>
      </w:r>
    </w:p>
    <w:p w:rsidRPr="00696A3B" w:rsidR="007902FE" w:rsidP="007902FE" w:rsidRDefault="007902FE" w14:paraId="6FEFD608" w14:textId="24C47C99">
      <w:pPr>
        <w:rPr>
          <w:rFonts w:cstheme="minorHAnsi"/>
          <w:sz w:val="24"/>
          <w:szCs w:val="24"/>
        </w:rPr>
      </w:pPr>
    </w:p>
    <w:p w:rsidR="009F0722" w:rsidP="00E84FD9" w:rsidRDefault="00906B80" w14:paraId="20ECCE8E" w14:textId="59905088">
      <w:pPr>
        <w:pStyle w:val="ListParagraph"/>
        <w:numPr>
          <w:ilvl w:val="0"/>
          <w:numId w:val="13"/>
        </w:numPr>
        <w:rPr>
          <w:rFonts w:asciiTheme="minorHAnsi" w:hAnsiTheme="minorHAnsi" w:cstheme="minorHAnsi"/>
          <w:sz w:val="24"/>
          <w:szCs w:val="24"/>
        </w:rPr>
      </w:pPr>
      <w:hyperlink w:history="1" w:anchor="policy">
        <w:r w:rsidRPr="00EB4BDE" w:rsidR="009F0722">
          <w:rPr>
            <w:rStyle w:val="Hyperlink"/>
            <w:rFonts w:asciiTheme="minorHAnsi" w:hAnsiTheme="minorHAnsi" w:cstheme="minorHAnsi"/>
            <w:sz w:val="24"/>
            <w:szCs w:val="24"/>
          </w:rPr>
          <w:t>Policy statement</w:t>
        </w:r>
      </w:hyperlink>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3</w:t>
      </w:r>
    </w:p>
    <w:p w:rsidRPr="00696A3B" w:rsidR="00EB4BDE" w:rsidP="00EB4BDE" w:rsidRDefault="00EB4BDE" w14:paraId="361B13AB" w14:textId="77777777">
      <w:pPr>
        <w:pStyle w:val="ListParagraph"/>
        <w:rPr>
          <w:rFonts w:asciiTheme="minorHAnsi" w:hAnsiTheme="minorHAnsi" w:cstheme="minorHAnsi"/>
          <w:sz w:val="24"/>
          <w:szCs w:val="24"/>
        </w:rPr>
      </w:pPr>
    </w:p>
    <w:p w:rsidRPr="00F9386B" w:rsidR="00F9386B" w:rsidP="00E84FD9" w:rsidRDefault="00906B80" w14:paraId="073D0A26" w14:textId="2FE6C7C6">
      <w:pPr>
        <w:pStyle w:val="ListParagraph"/>
        <w:numPr>
          <w:ilvl w:val="0"/>
          <w:numId w:val="13"/>
        </w:numPr>
        <w:rPr>
          <w:rFonts w:asciiTheme="minorHAnsi" w:hAnsiTheme="minorHAnsi"/>
          <w:sz w:val="24"/>
          <w:szCs w:val="24"/>
        </w:rPr>
      </w:pPr>
      <w:hyperlink w:anchor="scope">
        <w:r w:rsidRPr="45482AEC" w:rsidR="00F9386B">
          <w:rPr>
            <w:rStyle w:val="Hyperlink"/>
            <w:rFonts w:asciiTheme="minorHAnsi" w:hAnsiTheme="minorHAnsi"/>
            <w:sz w:val="24"/>
            <w:szCs w:val="24"/>
          </w:rPr>
          <w:t>Policy scope</w:t>
        </w:r>
      </w:hyperlink>
      <w:r w:rsidR="00F9386B">
        <w:tab/>
      </w:r>
      <w:r w:rsidR="00F9386B">
        <w:tab/>
      </w:r>
      <w:r w:rsidR="00F9386B">
        <w:tab/>
      </w:r>
      <w:r w:rsidR="00F9386B">
        <w:tab/>
      </w:r>
      <w:r w:rsidR="00F9386B">
        <w:tab/>
      </w:r>
      <w:r w:rsidR="00F9386B">
        <w:tab/>
      </w:r>
      <w:r w:rsidR="00F9386B">
        <w:tab/>
      </w:r>
      <w:r w:rsidR="00F9386B">
        <w:t>3</w:t>
      </w:r>
    </w:p>
    <w:p w:rsidRPr="00F9386B" w:rsidR="00F9386B" w:rsidP="00F9386B" w:rsidRDefault="00F9386B" w14:paraId="6D94F9B8" w14:textId="77777777">
      <w:pPr>
        <w:pStyle w:val="ListParagraph"/>
        <w:rPr>
          <w:rFonts w:asciiTheme="minorHAnsi" w:hAnsiTheme="minorHAnsi" w:cstheme="minorHAnsi"/>
          <w:sz w:val="24"/>
          <w:szCs w:val="24"/>
        </w:rPr>
      </w:pPr>
    </w:p>
    <w:p w:rsidR="00696A3B" w:rsidP="00E84FD9" w:rsidRDefault="00906B80" w14:paraId="358AB6ED" w14:textId="6D456CE6">
      <w:pPr>
        <w:pStyle w:val="ListParagraph"/>
        <w:numPr>
          <w:ilvl w:val="0"/>
          <w:numId w:val="13"/>
        </w:numPr>
        <w:rPr>
          <w:rFonts w:asciiTheme="minorHAnsi" w:hAnsiTheme="minorHAnsi" w:cstheme="minorHAnsi"/>
          <w:sz w:val="24"/>
          <w:szCs w:val="24"/>
        </w:rPr>
      </w:pPr>
      <w:hyperlink w:history="1" w:anchor="roles">
        <w:r w:rsidRPr="00EB4BDE" w:rsidR="00EB4BDE">
          <w:rPr>
            <w:rStyle w:val="Hyperlink"/>
            <w:rFonts w:asciiTheme="minorHAnsi" w:hAnsiTheme="minorHAnsi" w:cstheme="minorHAnsi"/>
            <w:sz w:val="24"/>
            <w:szCs w:val="24"/>
          </w:rPr>
          <w:t>Roles and responsibilities</w:t>
        </w:r>
      </w:hyperlink>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4</w:t>
      </w:r>
    </w:p>
    <w:p w:rsidRPr="00EB4BDE" w:rsidR="00EB4BDE" w:rsidP="00EB4BDE" w:rsidRDefault="00EB4BDE" w14:paraId="4888D802" w14:textId="2D91F056">
      <w:pPr>
        <w:pStyle w:val="ListParagraph"/>
        <w:rPr>
          <w:rStyle w:val="Hyperlink"/>
          <w:rFonts w:asciiTheme="minorHAnsi" w:hAnsiTheme="minorHAnsi" w:cstheme="minorHAnsi"/>
          <w:sz w:val="24"/>
          <w:szCs w:val="24"/>
        </w:rPr>
      </w:pPr>
      <w:r w:rsidRPr="04DFCDF6">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\l "objectives" </w:instrText>
      </w:r>
      <w:r w:rsidRPr="04DFCDF6">
        <w:rPr>
          <w:rFonts w:asciiTheme="minorHAnsi" w:hAnsiTheme="minorHAnsi" w:cstheme="minorHAnsi"/>
          <w:sz w:val="24"/>
          <w:szCs w:val="24"/>
        </w:rPr>
        <w:fldChar w:fldCharType="separate"/>
      </w:r>
    </w:p>
    <w:p w:rsidR="00EB4BDE" w:rsidP="00E84FD9" w:rsidRDefault="00EB4BDE" w14:paraId="66B1A80D" w14:textId="113336A9">
      <w:pPr>
        <w:pStyle w:val="ListParagraph"/>
        <w:numPr>
          <w:ilvl w:val="0"/>
          <w:numId w:val="13"/>
        </w:numPr>
        <w:rPr>
          <w:rFonts w:asciiTheme="minorHAnsi" w:hAnsiTheme="minorHAnsi"/>
          <w:sz w:val="24"/>
          <w:szCs w:val="24"/>
        </w:rPr>
      </w:pPr>
      <w:r w:rsidRPr="04DFCDF6">
        <w:rPr>
          <w:rStyle w:val="Hyperlink"/>
          <w:rFonts w:asciiTheme="minorHAnsi" w:hAnsiTheme="minorHAnsi"/>
          <w:sz w:val="24"/>
          <w:szCs w:val="24"/>
        </w:rPr>
        <w:t>Our objectives</w:t>
      </w:r>
      <w:r>
        <w:tab/>
      </w:r>
      <w:r w:rsidRPr="04DFCDF6">
        <w:rPr>
          <w:rFonts w:asciiTheme="minorHAnsi" w:hAnsiTheme="minorHAnsi"/>
          <w:sz w:val="24"/>
          <w:szCs w:val="24"/>
        </w:rPr>
        <w:fldChar w:fldCharType="end"/>
      </w:r>
      <w:r>
        <w:tab/>
      </w:r>
      <w:r>
        <w:tab/>
      </w:r>
      <w:r>
        <w:tab/>
      </w:r>
      <w:r>
        <w:tab/>
      </w:r>
      <w:r>
        <w:tab/>
      </w:r>
      <w:r>
        <w:tab/>
      </w:r>
      <w:r w:rsidRPr="04DFCDF6">
        <w:rPr>
          <w:rFonts w:asciiTheme="minorHAnsi" w:hAnsiTheme="minorHAnsi"/>
          <w:sz w:val="24"/>
          <w:szCs w:val="24"/>
        </w:rPr>
        <w:t>5</w:t>
      </w:r>
    </w:p>
    <w:p w:rsidRPr="00EB4BDE" w:rsidR="00EB4BDE" w:rsidP="00EB4BDE" w:rsidRDefault="00EB4BDE" w14:paraId="2E81986F" w14:textId="77777777">
      <w:pPr>
        <w:pStyle w:val="ListParagraph"/>
        <w:rPr>
          <w:rFonts w:asciiTheme="minorHAnsi" w:hAnsiTheme="minorHAnsi" w:cstheme="minorHAnsi"/>
          <w:sz w:val="24"/>
          <w:szCs w:val="24"/>
        </w:rPr>
      </w:pPr>
    </w:p>
    <w:p w:rsidR="00EB4BDE" w:rsidP="00E84FD9" w:rsidRDefault="00906B80" w14:paraId="11240933" w14:textId="595909FC">
      <w:pPr>
        <w:pStyle w:val="ListParagraph"/>
        <w:numPr>
          <w:ilvl w:val="0"/>
          <w:numId w:val="13"/>
        </w:numPr>
        <w:rPr>
          <w:rFonts w:asciiTheme="minorHAnsi" w:hAnsiTheme="minorHAnsi" w:cstheme="minorHAnsi"/>
          <w:sz w:val="24"/>
          <w:szCs w:val="24"/>
        </w:rPr>
      </w:pPr>
      <w:hyperlink w:history="1" w:anchor="implementation">
        <w:r w:rsidRPr="00EB4BDE" w:rsidR="00EB4BDE">
          <w:rPr>
            <w:rStyle w:val="Hyperlink"/>
            <w:rFonts w:asciiTheme="minorHAnsi" w:hAnsiTheme="minorHAnsi" w:cstheme="minorHAnsi"/>
            <w:sz w:val="24"/>
            <w:szCs w:val="24"/>
          </w:rPr>
          <w:t>Implementation and monitoring</w:t>
        </w:r>
      </w:hyperlink>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EB4BDE">
        <w:rPr>
          <w:rFonts w:asciiTheme="minorHAnsi" w:hAnsiTheme="minorHAnsi" w:cstheme="minorHAnsi"/>
          <w:sz w:val="24"/>
          <w:szCs w:val="24"/>
        </w:rPr>
        <w:tab/>
      </w:r>
      <w:r w:rsidR="00F72334">
        <w:rPr>
          <w:rFonts w:asciiTheme="minorHAnsi" w:hAnsiTheme="minorHAnsi" w:cstheme="minorHAnsi"/>
          <w:sz w:val="24"/>
          <w:szCs w:val="24"/>
        </w:rPr>
        <w:t>7</w:t>
      </w:r>
    </w:p>
    <w:p w:rsidRPr="00EB4BDE" w:rsidR="00EB4BDE" w:rsidP="00EB4BDE" w:rsidRDefault="00EB4BDE" w14:paraId="2232F637" w14:textId="77777777">
      <w:pPr>
        <w:pStyle w:val="ListParagraph"/>
        <w:rPr>
          <w:rFonts w:asciiTheme="minorHAnsi" w:hAnsiTheme="minorHAnsi" w:cstheme="minorHAnsi"/>
          <w:sz w:val="24"/>
          <w:szCs w:val="24"/>
        </w:rPr>
      </w:pPr>
    </w:p>
    <w:p w:rsidRPr="00696A3B" w:rsidR="00EB4BDE" w:rsidP="00E84FD9" w:rsidRDefault="00906B80" w14:paraId="3C4445B5" w14:textId="7C7A2905">
      <w:pPr>
        <w:pStyle w:val="ListParagraph"/>
        <w:numPr>
          <w:ilvl w:val="0"/>
          <w:numId w:val="13"/>
        </w:numPr>
        <w:rPr>
          <w:rFonts w:asciiTheme="minorHAnsi" w:hAnsiTheme="minorHAnsi"/>
          <w:sz w:val="24"/>
          <w:szCs w:val="24"/>
        </w:rPr>
      </w:pPr>
      <w:hyperlink w:anchor="complaints">
        <w:r w:rsidRPr="45482AEC" w:rsidR="00EB4BDE">
          <w:rPr>
            <w:rStyle w:val="Hyperlink"/>
            <w:rFonts w:asciiTheme="minorHAnsi" w:hAnsiTheme="minorHAnsi"/>
            <w:sz w:val="24"/>
            <w:szCs w:val="24"/>
          </w:rPr>
          <w:t>Handling complaints</w:t>
        </w:r>
      </w:hyperlink>
      <w:r w:rsidR="00F9386B">
        <w:tab/>
      </w:r>
      <w:r w:rsidR="00F9386B">
        <w:tab/>
      </w:r>
      <w:r w:rsidR="00F9386B">
        <w:tab/>
      </w:r>
      <w:r w:rsidR="00F9386B">
        <w:tab/>
      </w:r>
      <w:r w:rsidR="00F9386B">
        <w:tab/>
      </w:r>
      <w:r w:rsidR="00F9386B">
        <w:tab/>
      </w:r>
      <w:r w:rsidR="00E84FD9">
        <w:rPr>
          <w:rFonts w:asciiTheme="minorHAnsi" w:hAnsiTheme="minorHAnsi"/>
          <w:sz w:val="24"/>
          <w:szCs w:val="24"/>
        </w:rPr>
        <w:t>7</w:t>
      </w:r>
    </w:p>
    <w:p w:rsidRPr="00696A3B" w:rsidR="009F0722" w:rsidP="009F0722" w:rsidRDefault="009F0722" w14:paraId="30FBF15F" w14:textId="77777777">
      <w:pPr>
        <w:pStyle w:val="ListParagraph"/>
        <w:rPr>
          <w:rFonts w:asciiTheme="minorHAnsi" w:hAnsiTheme="minorHAnsi" w:cstheme="minorHAnsi"/>
          <w:sz w:val="24"/>
          <w:szCs w:val="24"/>
        </w:rPr>
      </w:pPr>
    </w:p>
    <w:p w:rsidRPr="00696A3B" w:rsidR="009F0722" w:rsidP="00696A3B" w:rsidRDefault="009F0722" w14:paraId="21FE39CB" w14:textId="627260D4">
      <w:pPr>
        <w:rPr>
          <w:rFonts w:cstheme="minorHAnsi"/>
          <w:sz w:val="24"/>
          <w:szCs w:val="24"/>
        </w:rPr>
      </w:pPr>
    </w:p>
    <w:p w:rsidRPr="00696A3B" w:rsidR="00696A3B" w:rsidP="00696A3B" w:rsidRDefault="00696A3B" w14:paraId="0E903337" w14:textId="77777777">
      <w:pPr>
        <w:rPr>
          <w:rFonts w:cstheme="minorHAnsi"/>
          <w:sz w:val="24"/>
          <w:szCs w:val="24"/>
        </w:rPr>
      </w:pPr>
    </w:p>
    <w:p w:rsidRPr="00696A3B" w:rsidR="00696A3B" w:rsidP="00696A3B" w:rsidRDefault="00696A3B" w14:paraId="5B9C32CF" w14:textId="77777777">
      <w:pPr>
        <w:rPr>
          <w:rFonts w:cstheme="minorHAnsi"/>
          <w:sz w:val="24"/>
          <w:szCs w:val="24"/>
        </w:rPr>
      </w:pPr>
    </w:p>
    <w:p w:rsidRPr="00696A3B" w:rsidR="007902FE" w:rsidP="007902FE" w:rsidRDefault="007902FE" w14:paraId="2AE2F917" w14:textId="77777777">
      <w:pPr>
        <w:jc w:val="center"/>
        <w:rPr>
          <w:rFonts w:cstheme="minorHAnsi"/>
          <w:sz w:val="24"/>
          <w:szCs w:val="24"/>
        </w:rPr>
      </w:pPr>
    </w:p>
    <w:p w:rsidRPr="006A3D4E" w:rsidR="007902FE" w:rsidP="007902FE" w:rsidRDefault="007902FE" w14:paraId="607AB342" w14:textId="77777777">
      <w:pPr>
        <w:jc w:val="center"/>
        <w:rPr>
          <w:rFonts w:cstheme="minorHAnsi"/>
          <w:sz w:val="24"/>
          <w:szCs w:val="24"/>
        </w:rPr>
      </w:pPr>
    </w:p>
    <w:p w:rsidR="00706EFC" w:rsidRDefault="00706EFC" w14:paraId="3D4DE55A" w14:textId="46D8E88F">
      <w:pPr>
        <w:rPr>
          <w:rFonts w:ascii="Arial" w:hAnsi="Arial" w:eastAsia="Times New Roman" w:cs="Arial"/>
          <w:b/>
          <w:bCs/>
          <w:color w:val="555555"/>
          <w:sz w:val="45"/>
          <w:szCs w:val="45"/>
          <w:lang w:eastAsia="en-GB"/>
        </w:rPr>
      </w:pPr>
      <w:r>
        <w:rPr>
          <w:rFonts w:ascii="Arial" w:hAnsi="Arial" w:eastAsia="Times New Roman" w:cs="Arial"/>
          <w:b/>
          <w:bCs/>
          <w:color w:val="555555"/>
          <w:sz w:val="45"/>
          <w:szCs w:val="45"/>
          <w:lang w:eastAsia="en-GB"/>
        </w:rPr>
        <w:br w:type="page"/>
      </w:r>
    </w:p>
    <w:p w:rsidRPr="005C4C70" w:rsidR="00151700" w:rsidP="00E84FD9" w:rsidRDefault="00AD6877" w14:paraId="14B4E465" w14:textId="77777777">
      <w:pPr>
        <w:pStyle w:val="ListParagraph"/>
        <w:numPr>
          <w:ilvl w:val="0"/>
          <w:numId w:val="5"/>
        </w:numPr>
        <w:jc w:val="both"/>
        <w:rPr>
          <w:rFonts w:eastAsia="Times New Roman" w:asciiTheme="minorHAnsi" w:hAnsiTheme="minorHAnsi" w:cstheme="minorHAnsi"/>
          <w:b/>
          <w:bCs/>
          <w:sz w:val="26"/>
          <w:szCs w:val="26"/>
          <w:lang w:eastAsia="en-GB"/>
        </w:rPr>
      </w:pPr>
      <w:bookmarkStart w:name="policy" w:id="0"/>
      <w:r w:rsidRPr="005C4C70">
        <w:rPr>
          <w:rFonts w:eastAsia="Times New Roman" w:asciiTheme="minorHAnsi" w:hAnsiTheme="minorHAnsi" w:cstheme="minorHAnsi"/>
          <w:b/>
          <w:bCs/>
          <w:sz w:val="26"/>
          <w:szCs w:val="26"/>
          <w:lang w:eastAsia="en-GB"/>
        </w:rPr>
        <w:lastRenderedPageBreak/>
        <w:t xml:space="preserve">Policy </w:t>
      </w:r>
      <w:r w:rsidRPr="005C4C70" w:rsidR="004044B9">
        <w:rPr>
          <w:rFonts w:eastAsia="Times New Roman" w:asciiTheme="minorHAnsi" w:hAnsiTheme="minorHAnsi" w:cstheme="minorHAnsi"/>
          <w:b/>
          <w:bCs/>
          <w:sz w:val="26"/>
          <w:szCs w:val="26"/>
          <w:lang w:eastAsia="en-GB"/>
        </w:rPr>
        <w:t>Statement</w:t>
      </w:r>
    </w:p>
    <w:bookmarkEnd w:id="0"/>
    <w:p w:rsidR="00151700" w:rsidP="00151700" w:rsidRDefault="00151700" w14:paraId="7F970D91" w14:textId="77777777">
      <w:pPr>
        <w:pStyle w:val="ListParagraph"/>
        <w:ind w:left="-107"/>
        <w:jc w:val="both"/>
        <w:rPr>
          <w:rFonts w:eastAsia="Times New Roman" w:asciiTheme="minorHAnsi" w:hAnsiTheme="minorHAnsi" w:cstheme="minorHAnsi"/>
          <w:b/>
          <w:bCs/>
          <w:sz w:val="24"/>
          <w:szCs w:val="24"/>
          <w:lang w:eastAsia="en-GB"/>
        </w:rPr>
      </w:pPr>
    </w:p>
    <w:p w:rsidR="00A73861" w:rsidP="00E84FD9" w:rsidRDefault="00A73861" w14:paraId="57BEF919" w14:textId="4CC49DFF">
      <w:pPr>
        <w:pStyle w:val="ListParagraph"/>
        <w:numPr>
          <w:ilvl w:val="1"/>
          <w:numId w:val="5"/>
        </w:numPr>
        <w:jc w:val="both"/>
        <w:rPr>
          <w:rFonts w:asciiTheme="minorHAnsi" w:hAnsiTheme="minorHAnsi" w:eastAsiaTheme="minorEastAsia"/>
          <w:sz w:val="24"/>
          <w:szCs w:val="24"/>
          <w:lang w:eastAsia="en-GB"/>
        </w:rPr>
      </w:pPr>
      <w:r w:rsidRPr="04DFCDF6">
        <w:rPr>
          <w:rFonts w:eastAsia="Times New Roman" w:asciiTheme="minorHAnsi" w:hAnsiTheme="minorHAnsi"/>
          <w:sz w:val="24"/>
          <w:szCs w:val="24"/>
          <w:lang w:eastAsia="en-GB"/>
        </w:rPr>
        <w:t>Sunderland Culture recognises</w:t>
      </w:r>
      <w:r w:rsidRPr="04DFCDF6" w:rsidR="7A38BB65">
        <w:rPr>
          <w:rFonts w:eastAsia="Times New Roman" w:asciiTheme="minorHAnsi" w:hAnsiTheme="minorHAnsi"/>
          <w:sz w:val="24"/>
          <w:szCs w:val="24"/>
          <w:lang w:eastAsia="en-GB"/>
        </w:rPr>
        <w:t>, celebrates and values</w:t>
      </w:r>
      <w:r w:rsidRPr="04DFCDF6">
        <w:rPr>
          <w:rFonts w:eastAsia="Times New Roman" w:asciiTheme="minorHAnsi" w:hAnsiTheme="minorHAnsi"/>
          <w:sz w:val="24"/>
          <w:szCs w:val="24"/>
          <w:lang w:eastAsia="en-GB"/>
        </w:rPr>
        <w:t xml:space="preserve"> the divers</w:t>
      </w:r>
      <w:r w:rsidRPr="04DFCDF6" w:rsidR="43A91EE9">
        <w:rPr>
          <w:rFonts w:eastAsia="Times New Roman" w:asciiTheme="minorHAnsi" w:hAnsiTheme="minorHAnsi"/>
          <w:sz w:val="24"/>
          <w:szCs w:val="24"/>
          <w:lang w:eastAsia="en-GB"/>
        </w:rPr>
        <w:t xml:space="preserve">ity </w:t>
      </w:r>
      <w:r w:rsidRPr="04DFCDF6">
        <w:rPr>
          <w:rFonts w:eastAsia="Times New Roman" w:asciiTheme="minorHAnsi" w:hAnsiTheme="minorHAnsi"/>
          <w:sz w:val="24"/>
          <w:szCs w:val="24"/>
          <w:lang w:eastAsia="en-GB"/>
        </w:rPr>
        <w:t xml:space="preserve">of our </w:t>
      </w:r>
      <w:r w:rsidRPr="04DFCDF6" w:rsidR="43949D3C">
        <w:rPr>
          <w:rFonts w:eastAsia="Times New Roman" w:asciiTheme="minorHAnsi" w:hAnsiTheme="minorHAnsi"/>
          <w:sz w:val="24"/>
          <w:szCs w:val="24"/>
          <w:lang w:eastAsia="en-GB"/>
        </w:rPr>
        <w:t>audiences</w:t>
      </w:r>
      <w:r w:rsidRPr="04DFCDF6">
        <w:rPr>
          <w:rFonts w:eastAsia="Times New Roman" w:asciiTheme="minorHAnsi" w:hAnsiTheme="minorHAnsi"/>
          <w:sz w:val="24"/>
          <w:szCs w:val="24"/>
          <w:lang w:eastAsia="en-GB"/>
        </w:rPr>
        <w:t>, staff</w:t>
      </w:r>
      <w:r w:rsidR="00A77893">
        <w:rPr>
          <w:rFonts w:eastAsia="Times New Roman" w:asciiTheme="minorHAnsi" w:hAnsiTheme="minorHAnsi"/>
          <w:sz w:val="24"/>
          <w:szCs w:val="24"/>
          <w:lang w:eastAsia="en-GB"/>
        </w:rPr>
        <w:t>, creative partners</w:t>
      </w:r>
      <w:r w:rsidRPr="04DFCDF6">
        <w:rPr>
          <w:rFonts w:eastAsia="Times New Roman" w:asciiTheme="minorHAnsi" w:hAnsiTheme="minorHAnsi"/>
          <w:sz w:val="24"/>
          <w:szCs w:val="24"/>
          <w:lang w:eastAsia="en-GB"/>
        </w:rPr>
        <w:t xml:space="preserve"> and community</w:t>
      </w:r>
      <w:r w:rsidRPr="04DFCDF6" w:rsidR="78CC4333">
        <w:rPr>
          <w:rFonts w:eastAsia="Times New Roman" w:asciiTheme="minorHAnsi" w:hAnsiTheme="minorHAnsi"/>
          <w:sz w:val="24"/>
          <w:szCs w:val="24"/>
          <w:lang w:eastAsia="en-GB"/>
        </w:rPr>
        <w:t>.</w:t>
      </w:r>
      <w:r w:rsidRPr="04DFCDF6">
        <w:rPr>
          <w:rFonts w:eastAsia="Times New Roman" w:asciiTheme="minorHAnsi" w:hAnsiTheme="minorHAnsi"/>
          <w:sz w:val="24"/>
          <w:szCs w:val="24"/>
          <w:lang w:eastAsia="en-GB"/>
        </w:rPr>
        <w:t xml:space="preserve">  As an organisation with high profile venues</w:t>
      </w:r>
      <w:r w:rsidR="00713F44">
        <w:rPr>
          <w:rFonts w:eastAsia="Times New Roman" w:asciiTheme="minorHAnsi" w:hAnsiTheme="minorHAnsi"/>
          <w:sz w:val="24"/>
          <w:szCs w:val="24"/>
          <w:lang w:eastAsia="en-GB"/>
        </w:rPr>
        <w:t>,</w:t>
      </w:r>
      <w:r w:rsidRPr="04DFCDF6" w:rsidR="665A83A8">
        <w:rPr>
          <w:rFonts w:ascii="Calibri" w:hAnsi="Calibri" w:eastAsia="Calibri" w:cs="Calibri"/>
          <w:color w:val="000000" w:themeColor="text1"/>
          <w:sz w:val="24"/>
          <w:szCs w:val="24"/>
        </w:rPr>
        <w:t xml:space="preserve"> receiving public funds</w:t>
      </w:r>
      <w:r w:rsidRPr="04DFCDF6">
        <w:rPr>
          <w:rFonts w:eastAsia="Times New Roman" w:asciiTheme="minorHAnsi" w:hAnsiTheme="minorHAnsi"/>
          <w:sz w:val="24"/>
          <w:szCs w:val="24"/>
          <w:lang w:eastAsia="en-GB"/>
        </w:rPr>
        <w:t xml:space="preserve">, we aim to act as an exemplar of good practice and to influence our </w:t>
      </w:r>
      <w:r w:rsidRPr="04DFCDF6" w:rsidR="3D6E5DBA">
        <w:rPr>
          <w:rFonts w:eastAsia="Times New Roman" w:asciiTheme="minorHAnsi" w:hAnsiTheme="minorHAnsi"/>
          <w:sz w:val="24"/>
          <w:szCs w:val="24"/>
          <w:lang w:eastAsia="en-GB"/>
        </w:rPr>
        <w:t>participants, stakeholders</w:t>
      </w:r>
      <w:r w:rsidR="00713F44">
        <w:rPr>
          <w:rFonts w:eastAsia="Times New Roman" w:asciiTheme="minorHAnsi" w:hAnsiTheme="minorHAnsi"/>
          <w:sz w:val="24"/>
          <w:szCs w:val="24"/>
          <w:lang w:eastAsia="en-GB"/>
        </w:rPr>
        <w:t>,</w:t>
      </w:r>
      <w:r w:rsidR="00E87C44">
        <w:rPr>
          <w:rFonts w:eastAsia="Times New Roman" w:asciiTheme="minorHAnsi" w:hAnsiTheme="minorHAnsi"/>
          <w:sz w:val="24"/>
          <w:szCs w:val="24"/>
          <w:lang w:eastAsia="en-GB"/>
        </w:rPr>
        <w:t xml:space="preserve"> </w:t>
      </w:r>
      <w:r w:rsidR="00E90DBD">
        <w:rPr>
          <w:rFonts w:eastAsia="Times New Roman" w:asciiTheme="minorHAnsi" w:hAnsiTheme="minorHAnsi"/>
          <w:sz w:val="24"/>
          <w:szCs w:val="24"/>
          <w:lang w:eastAsia="en-GB"/>
        </w:rPr>
        <w:t xml:space="preserve">creative </w:t>
      </w:r>
      <w:r w:rsidR="00713F44">
        <w:rPr>
          <w:rFonts w:eastAsia="Times New Roman" w:asciiTheme="minorHAnsi" w:hAnsiTheme="minorHAnsi"/>
          <w:sz w:val="24"/>
          <w:szCs w:val="24"/>
          <w:lang w:eastAsia="en-GB"/>
        </w:rPr>
        <w:t>partners</w:t>
      </w:r>
      <w:r w:rsidRPr="04DFCDF6" w:rsidR="3D6E5DBA">
        <w:rPr>
          <w:rFonts w:eastAsia="Times New Roman" w:asciiTheme="minorHAnsi" w:hAnsiTheme="minorHAnsi"/>
          <w:sz w:val="24"/>
          <w:szCs w:val="24"/>
          <w:lang w:eastAsia="en-GB"/>
        </w:rPr>
        <w:t xml:space="preserve"> </w:t>
      </w:r>
      <w:r w:rsidRPr="04DFCDF6">
        <w:rPr>
          <w:rFonts w:eastAsia="Times New Roman" w:asciiTheme="minorHAnsi" w:hAnsiTheme="minorHAnsi"/>
          <w:sz w:val="24"/>
          <w:szCs w:val="24"/>
          <w:lang w:eastAsia="en-GB"/>
        </w:rPr>
        <w:t xml:space="preserve">and </w:t>
      </w:r>
      <w:r w:rsidRPr="04DFCDF6" w:rsidR="1193DAA6">
        <w:rPr>
          <w:rFonts w:eastAsia="Times New Roman" w:asciiTheme="minorHAnsi" w:hAnsiTheme="minorHAnsi"/>
          <w:sz w:val="24"/>
          <w:szCs w:val="24"/>
          <w:lang w:eastAsia="en-GB"/>
        </w:rPr>
        <w:t xml:space="preserve">local </w:t>
      </w:r>
      <w:r w:rsidRPr="04DFCDF6">
        <w:rPr>
          <w:rFonts w:eastAsia="Times New Roman" w:asciiTheme="minorHAnsi" w:hAnsiTheme="minorHAnsi"/>
          <w:sz w:val="24"/>
          <w:szCs w:val="24"/>
          <w:lang w:eastAsia="en-GB"/>
        </w:rPr>
        <w:t xml:space="preserve">community </w:t>
      </w:r>
      <w:r w:rsidRPr="04DFCDF6" w:rsidR="0B68D0EE">
        <w:rPr>
          <w:rFonts w:eastAsia="Times New Roman" w:asciiTheme="minorHAnsi" w:hAnsiTheme="minorHAnsi"/>
          <w:sz w:val="24"/>
          <w:szCs w:val="24"/>
          <w:lang w:eastAsia="en-GB"/>
        </w:rPr>
        <w:t xml:space="preserve">to share in </w:t>
      </w:r>
      <w:r w:rsidRPr="04DFCDF6">
        <w:rPr>
          <w:rFonts w:eastAsia="Times New Roman" w:asciiTheme="minorHAnsi" w:hAnsiTheme="minorHAnsi"/>
          <w:sz w:val="24"/>
          <w:szCs w:val="24"/>
          <w:lang w:eastAsia="en-GB"/>
        </w:rPr>
        <w:t xml:space="preserve">our values.  </w:t>
      </w:r>
      <w:r w:rsidRPr="04DFCDF6" w:rsidR="4EC9C242">
        <w:rPr>
          <w:rFonts w:asciiTheme="minorHAnsi" w:hAnsiTheme="minorHAnsi" w:eastAsiaTheme="minorEastAsia"/>
          <w:sz w:val="24"/>
          <w:szCs w:val="24"/>
          <w:lang w:eastAsia="en-GB"/>
        </w:rPr>
        <w:t>We do this in three ways:-</w:t>
      </w:r>
    </w:p>
    <w:p w:rsidR="04DFCDF6" w:rsidP="04DFCDF6" w:rsidRDefault="04DFCDF6" w14:paraId="11DFED40" w14:textId="1D60CF64">
      <w:pPr>
        <w:jc w:val="both"/>
        <w:rPr>
          <w:rFonts w:ascii="Arial" w:hAnsi="Arial" w:eastAsia="Calibri" w:cs="Arial"/>
          <w:sz w:val="24"/>
          <w:szCs w:val="24"/>
          <w:lang w:eastAsia="en-GB"/>
        </w:rPr>
      </w:pPr>
    </w:p>
    <w:p w:rsidR="6E8454DD" w:rsidP="04DFCDF6" w:rsidRDefault="6E8454DD" w14:paraId="72AF384E" w14:textId="13DB13E1">
      <w:pPr>
        <w:pStyle w:val="ListParagraph"/>
        <w:numPr>
          <w:ilvl w:val="0"/>
          <w:numId w:val="1"/>
        </w:numPr>
        <w:jc w:val="both"/>
        <w:rPr>
          <w:rFonts w:asciiTheme="minorHAnsi" w:hAnsiTheme="minorHAnsi" w:eastAsiaTheme="minorEastAsia"/>
          <w:sz w:val="24"/>
          <w:szCs w:val="24"/>
          <w:lang w:eastAsia="en-GB"/>
        </w:rPr>
      </w:pPr>
      <w:r w:rsidRPr="04DFCDF6">
        <w:rPr>
          <w:rFonts w:asciiTheme="minorHAnsi" w:hAnsiTheme="minorHAnsi" w:eastAsiaTheme="minorEastAsia"/>
          <w:sz w:val="24"/>
          <w:szCs w:val="24"/>
          <w:lang w:eastAsia="en-GB"/>
        </w:rPr>
        <w:t>We do not tolerate discriminatory practices of any kind.  In line with our strategic aims, we work to create a positive environment whe</w:t>
      </w:r>
      <w:r w:rsidRPr="04DFCDF6">
        <w:rPr>
          <w:rFonts w:eastAsia="Times New Roman" w:asciiTheme="minorHAnsi" w:hAnsiTheme="minorHAnsi"/>
          <w:sz w:val="24"/>
          <w:szCs w:val="24"/>
          <w:lang w:eastAsia="en-GB"/>
        </w:rPr>
        <w:t xml:space="preserve">re all members of our community treat one another with mutual respect and dignity and do not face discrimination with regard to any aspect of their identity, such as age, disability, gender, gender reassignment, economic status, marriage/ civil partnership, pregnancy and maternity, race, religion or belief or sexual orientation.  </w:t>
      </w:r>
    </w:p>
    <w:p w:rsidR="04DFCDF6" w:rsidP="04DFCDF6" w:rsidRDefault="04DFCDF6" w14:paraId="12927814" w14:textId="7DE9FE09">
      <w:pPr>
        <w:jc w:val="both"/>
        <w:rPr>
          <w:rFonts w:ascii="Arial" w:hAnsi="Arial" w:eastAsia="Calibri" w:cs="Arial"/>
          <w:sz w:val="24"/>
          <w:szCs w:val="24"/>
          <w:lang w:eastAsia="en-GB"/>
        </w:rPr>
      </w:pPr>
    </w:p>
    <w:p w:rsidR="0458E42F" w:rsidP="04DFCDF6" w:rsidRDefault="0458E42F" w14:paraId="17ACFA74" w14:textId="540256F9">
      <w:pPr>
        <w:pStyle w:val="ListParagraph"/>
        <w:numPr>
          <w:ilvl w:val="0"/>
          <w:numId w:val="1"/>
        </w:numPr>
        <w:jc w:val="both"/>
        <w:rPr>
          <w:rFonts w:asciiTheme="minorHAnsi" w:hAnsiTheme="minorHAnsi" w:eastAsiaTheme="minorEastAsia"/>
          <w:sz w:val="24"/>
          <w:szCs w:val="24"/>
          <w:lang w:eastAsia="en-GB"/>
        </w:rPr>
      </w:pPr>
      <w:r w:rsidRPr="04DFCDF6">
        <w:rPr>
          <w:rFonts w:asciiTheme="minorHAnsi" w:hAnsiTheme="minorHAnsi" w:eastAsiaTheme="minorEastAsia"/>
          <w:sz w:val="24"/>
          <w:szCs w:val="24"/>
          <w:lang w:eastAsia="en-GB"/>
        </w:rPr>
        <w:t>We ensure that this commitment is embedded across our organisation through our governance structure, staff recruitment and training, learning and engagement programme, exhibitions programme and audience development activities</w:t>
      </w:r>
      <w:r w:rsidR="00E87C44">
        <w:rPr>
          <w:rFonts w:asciiTheme="minorHAnsi" w:hAnsiTheme="minorHAnsi" w:eastAsiaTheme="minorEastAsia"/>
          <w:sz w:val="24"/>
          <w:szCs w:val="24"/>
          <w:lang w:eastAsia="en-GB"/>
        </w:rPr>
        <w:t>, including online.</w:t>
      </w:r>
    </w:p>
    <w:p w:rsidR="04DFCDF6" w:rsidP="04DFCDF6" w:rsidRDefault="04DFCDF6" w14:paraId="6A3F400D" w14:textId="598C9D3B">
      <w:pPr>
        <w:spacing w:line="240" w:lineRule="auto"/>
        <w:jc w:val="both"/>
        <w:rPr>
          <w:rFonts w:ascii="Arial" w:hAnsi="Arial" w:eastAsia="Calibri" w:cs="Arial"/>
          <w:sz w:val="24"/>
          <w:szCs w:val="24"/>
          <w:lang w:eastAsia="en-GB"/>
        </w:rPr>
      </w:pPr>
    </w:p>
    <w:p w:rsidR="00A73861" w:rsidP="04DFCDF6" w:rsidRDefault="00A73861" w14:paraId="25821C81" w14:textId="538D90BE">
      <w:pPr>
        <w:pStyle w:val="ListParagraph"/>
        <w:numPr>
          <w:ilvl w:val="0"/>
          <w:numId w:val="1"/>
        </w:numPr>
        <w:jc w:val="both"/>
        <w:rPr>
          <w:rFonts w:asciiTheme="minorHAnsi" w:hAnsiTheme="minorHAnsi" w:eastAsiaTheme="minorEastAsia"/>
          <w:sz w:val="24"/>
          <w:szCs w:val="24"/>
          <w:lang w:eastAsia="en-GB"/>
        </w:rPr>
      </w:pPr>
      <w:r w:rsidRPr="04DFCDF6">
        <w:rPr>
          <w:rFonts w:asciiTheme="minorHAnsi" w:hAnsiTheme="minorHAnsi" w:eastAsiaTheme="minorEastAsia"/>
          <w:sz w:val="24"/>
          <w:szCs w:val="24"/>
          <w:lang w:eastAsia="en-GB"/>
        </w:rPr>
        <w:t xml:space="preserve">We </w:t>
      </w:r>
      <w:r w:rsidR="00E87C44">
        <w:rPr>
          <w:rFonts w:asciiTheme="minorHAnsi" w:hAnsiTheme="minorHAnsi" w:eastAsiaTheme="minorEastAsia"/>
          <w:sz w:val="24"/>
          <w:szCs w:val="24"/>
          <w:lang w:eastAsia="en-GB"/>
        </w:rPr>
        <w:t xml:space="preserve">actively </w:t>
      </w:r>
      <w:r w:rsidRPr="04DFCDF6">
        <w:rPr>
          <w:rFonts w:asciiTheme="minorHAnsi" w:hAnsiTheme="minorHAnsi" w:eastAsiaTheme="minorEastAsia"/>
          <w:sz w:val="24"/>
          <w:szCs w:val="24"/>
          <w:lang w:eastAsia="en-GB"/>
        </w:rPr>
        <w:t xml:space="preserve">promote and support the work of artists from diverse </w:t>
      </w:r>
      <w:r w:rsidRPr="04DFCDF6" w:rsidR="7F4CC2AB">
        <w:rPr>
          <w:rFonts w:asciiTheme="minorHAnsi" w:hAnsiTheme="minorHAnsi" w:eastAsiaTheme="minorEastAsia"/>
          <w:sz w:val="24"/>
          <w:szCs w:val="24"/>
          <w:lang w:eastAsia="en-GB"/>
        </w:rPr>
        <w:t>b</w:t>
      </w:r>
      <w:r w:rsidRPr="04DFCDF6">
        <w:rPr>
          <w:rFonts w:asciiTheme="minorHAnsi" w:hAnsiTheme="minorHAnsi" w:eastAsiaTheme="minorEastAsia"/>
          <w:sz w:val="24"/>
          <w:szCs w:val="24"/>
          <w:lang w:eastAsia="en-GB"/>
        </w:rPr>
        <w:t xml:space="preserve">ackgrounds and to enable </w:t>
      </w:r>
      <w:r w:rsidRPr="04DFCDF6" w:rsidR="781D23A7">
        <w:rPr>
          <w:rFonts w:asciiTheme="minorHAnsi" w:hAnsiTheme="minorHAnsi" w:eastAsiaTheme="minorEastAsia"/>
          <w:sz w:val="24"/>
          <w:szCs w:val="24"/>
          <w:lang w:eastAsia="en-GB"/>
        </w:rPr>
        <w:t>our audiences</w:t>
      </w:r>
      <w:r w:rsidRPr="04DFCDF6">
        <w:rPr>
          <w:rFonts w:asciiTheme="minorHAnsi" w:hAnsiTheme="minorHAnsi" w:eastAsiaTheme="minorEastAsia"/>
          <w:sz w:val="24"/>
          <w:szCs w:val="24"/>
          <w:lang w:eastAsia="en-GB"/>
        </w:rPr>
        <w:t xml:space="preserve"> from diverse </w:t>
      </w:r>
      <w:r w:rsidRPr="04DFCDF6" w:rsidR="401C12E2">
        <w:rPr>
          <w:rFonts w:asciiTheme="minorHAnsi" w:hAnsiTheme="minorHAnsi" w:eastAsiaTheme="minorEastAsia"/>
          <w:sz w:val="24"/>
          <w:szCs w:val="24"/>
          <w:lang w:eastAsia="en-GB"/>
        </w:rPr>
        <w:t>backg</w:t>
      </w:r>
      <w:r w:rsidRPr="04DFCDF6">
        <w:rPr>
          <w:rFonts w:asciiTheme="minorHAnsi" w:hAnsiTheme="minorHAnsi" w:eastAsiaTheme="minorEastAsia"/>
          <w:sz w:val="24"/>
          <w:szCs w:val="24"/>
          <w:lang w:eastAsia="en-GB"/>
        </w:rPr>
        <w:t xml:space="preserve">rounds to enjoy and participate in our work. </w:t>
      </w:r>
      <w:r w:rsidRPr="04DFCDF6" w:rsidR="16DF5AA0">
        <w:rPr>
          <w:rFonts w:asciiTheme="minorHAnsi" w:hAnsiTheme="minorHAnsi" w:eastAsiaTheme="minorEastAsia"/>
          <w:sz w:val="24"/>
          <w:szCs w:val="24"/>
          <w:lang w:eastAsia="en-GB"/>
        </w:rPr>
        <w:t xml:space="preserve"> We support the priorities of Arts Council</w:t>
      </w:r>
      <w:r w:rsidR="006F78B2">
        <w:rPr>
          <w:rFonts w:asciiTheme="minorHAnsi" w:hAnsiTheme="minorHAnsi" w:eastAsiaTheme="minorEastAsia"/>
          <w:sz w:val="24"/>
          <w:szCs w:val="24"/>
          <w:lang w:eastAsia="en-GB"/>
        </w:rPr>
        <w:t xml:space="preserve"> England’s</w:t>
      </w:r>
      <w:r w:rsidRPr="04DFCDF6" w:rsidR="16DF5AA0">
        <w:rPr>
          <w:rFonts w:asciiTheme="minorHAnsi" w:hAnsiTheme="minorHAnsi" w:eastAsiaTheme="minorEastAsia"/>
          <w:sz w:val="24"/>
          <w:szCs w:val="24"/>
          <w:lang w:eastAsia="en-GB"/>
        </w:rPr>
        <w:t xml:space="preserve"> Creative Case for Diversity through the delivery of our arts programme.</w:t>
      </w:r>
    </w:p>
    <w:p w:rsidR="04DFCDF6" w:rsidP="04DFCDF6" w:rsidRDefault="04DFCDF6" w14:paraId="12D4B2AB" w14:textId="6D4E4DFD">
      <w:pPr>
        <w:spacing w:line="240" w:lineRule="auto"/>
        <w:jc w:val="both"/>
        <w:rPr>
          <w:rFonts w:ascii="Arial" w:hAnsi="Arial" w:eastAsia="Calibri" w:cs="Arial"/>
          <w:sz w:val="24"/>
          <w:szCs w:val="24"/>
          <w:lang w:eastAsia="en-GB"/>
        </w:rPr>
      </w:pPr>
    </w:p>
    <w:p w:rsidRPr="005C4C70" w:rsidR="004044B9" w:rsidP="00A73861" w:rsidRDefault="004044B9" w14:paraId="01EF4656" w14:textId="5973F863">
      <w:pPr>
        <w:spacing w:after="0" w:line="276" w:lineRule="auto"/>
        <w:jc w:val="both"/>
        <w:rPr>
          <w:rFonts w:eastAsia="Times New Roman" w:cstheme="minorHAnsi"/>
          <w:b/>
          <w:bCs/>
          <w:color w:val="000000"/>
          <w:sz w:val="26"/>
          <w:szCs w:val="26"/>
          <w:lang w:eastAsia="en-GB"/>
        </w:rPr>
      </w:pPr>
      <w:r w:rsidRPr="005C4C70">
        <w:rPr>
          <w:rFonts w:eastAsia="Times New Roman" w:cstheme="minorHAnsi"/>
          <w:b/>
          <w:bCs/>
          <w:color w:val="000000"/>
          <w:sz w:val="26"/>
          <w:szCs w:val="26"/>
          <w:lang w:eastAsia="en-GB"/>
        </w:rPr>
        <w:t>2.</w:t>
      </w:r>
      <w:r w:rsidRPr="005C4C70">
        <w:rPr>
          <w:rFonts w:eastAsia="Times New Roman" w:cstheme="minorHAnsi"/>
          <w:b/>
          <w:bCs/>
          <w:color w:val="000000"/>
          <w:sz w:val="26"/>
          <w:szCs w:val="26"/>
          <w:lang w:eastAsia="en-GB"/>
        </w:rPr>
        <w:tab/>
      </w:r>
      <w:bookmarkStart w:name="scope" w:id="1"/>
      <w:r w:rsidRPr="005C4C70" w:rsidR="00151700">
        <w:rPr>
          <w:rFonts w:eastAsia="Times New Roman" w:cstheme="minorHAnsi"/>
          <w:b/>
          <w:bCs/>
          <w:color w:val="000000"/>
          <w:sz w:val="26"/>
          <w:szCs w:val="26"/>
          <w:lang w:eastAsia="en-GB"/>
        </w:rPr>
        <w:t>Policy s</w:t>
      </w:r>
      <w:r w:rsidRPr="005C4C70">
        <w:rPr>
          <w:rFonts w:eastAsia="Times New Roman" w:cstheme="minorHAnsi"/>
          <w:b/>
          <w:bCs/>
          <w:color w:val="000000"/>
          <w:sz w:val="26"/>
          <w:szCs w:val="26"/>
          <w:lang w:eastAsia="en-GB"/>
        </w:rPr>
        <w:t>cope</w:t>
      </w:r>
      <w:bookmarkEnd w:id="1"/>
    </w:p>
    <w:p w:rsidRPr="00A73861" w:rsidR="004044B9" w:rsidP="00A73861" w:rsidRDefault="004044B9" w14:paraId="27D05B2A" w14:textId="77777777">
      <w:pPr>
        <w:spacing w:after="0" w:line="276" w:lineRule="auto"/>
        <w:jc w:val="both"/>
        <w:rPr>
          <w:rFonts w:eastAsia="Times New Roman" w:cstheme="minorHAnsi"/>
          <w:color w:val="000000"/>
          <w:sz w:val="24"/>
          <w:szCs w:val="24"/>
          <w:lang w:eastAsia="en-GB"/>
        </w:rPr>
      </w:pPr>
    </w:p>
    <w:p w:rsidRPr="00151700" w:rsidR="00DB0054" w:rsidP="04DFCDF6" w:rsidRDefault="00DB0054" w14:paraId="527BCB45" w14:textId="41FCF2F0">
      <w:pPr>
        <w:spacing w:line="240" w:lineRule="auto"/>
        <w:ind w:left="3"/>
        <w:jc w:val="both"/>
        <w:rPr>
          <w:rFonts w:eastAsia="Times New Roman"/>
          <w:sz w:val="24"/>
          <w:szCs w:val="24"/>
          <w:lang w:eastAsia="en-GB"/>
        </w:rPr>
      </w:pPr>
      <w:r w:rsidRPr="04DFCDF6">
        <w:rPr>
          <w:rFonts w:eastAsia="Times New Roman"/>
          <w:sz w:val="24"/>
          <w:szCs w:val="24"/>
          <w:lang w:eastAsia="en-GB"/>
        </w:rPr>
        <w:t>2.</w:t>
      </w:r>
      <w:r w:rsidRPr="04DFCDF6" w:rsidR="30871022">
        <w:rPr>
          <w:rFonts w:eastAsia="Times New Roman"/>
          <w:sz w:val="24"/>
          <w:szCs w:val="24"/>
          <w:lang w:eastAsia="en-GB"/>
        </w:rPr>
        <w:t>1</w:t>
      </w:r>
      <w:r>
        <w:tab/>
      </w:r>
      <w:r w:rsidRPr="04DFCDF6">
        <w:rPr>
          <w:rFonts w:eastAsia="Times New Roman"/>
          <w:sz w:val="24"/>
          <w:szCs w:val="24"/>
          <w:lang w:eastAsia="en-GB"/>
        </w:rPr>
        <w:t xml:space="preserve">This policy </w:t>
      </w:r>
      <w:r w:rsidRPr="04DFCDF6" w:rsidR="00151700">
        <w:rPr>
          <w:rFonts w:eastAsia="Times New Roman"/>
          <w:sz w:val="24"/>
          <w:szCs w:val="24"/>
          <w:lang w:eastAsia="en-GB"/>
        </w:rPr>
        <w:t>applies</w:t>
      </w:r>
      <w:r w:rsidRPr="04DFCDF6">
        <w:rPr>
          <w:rFonts w:eastAsia="Times New Roman"/>
          <w:sz w:val="24"/>
          <w:szCs w:val="24"/>
          <w:lang w:eastAsia="en-GB"/>
        </w:rPr>
        <w:t xml:space="preserve"> to all staff </w:t>
      </w:r>
      <w:r w:rsidRPr="04DFCDF6" w:rsidR="00151700">
        <w:rPr>
          <w:rFonts w:eastAsia="Times New Roman"/>
          <w:sz w:val="24"/>
          <w:szCs w:val="24"/>
          <w:lang w:eastAsia="en-GB"/>
        </w:rPr>
        <w:t xml:space="preserve">working for Sunderland Culture on a paid or voluntary </w:t>
      </w:r>
      <w:r>
        <w:tab/>
      </w:r>
      <w:r w:rsidRPr="04DFCDF6" w:rsidR="00151700">
        <w:rPr>
          <w:rFonts w:eastAsia="Times New Roman"/>
          <w:sz w:val="24"/>
          <w:szCs w:val="24"/>
          <w:lang w:eastAsia="en-GB"/>
        </w:rPr>
        <w:t>basis</w:t>
      </w:r>
      <w:r w:rsidRPr="04DFCDF6" w:rsidR="00EB4BDE">
        <w:rPr>
          <w:rFonts w:eastAsia="Times New Roman"/>
          <w:sz w:val="24"/>
          <w:szCs w:val="24"/>
          <w:lang w:eastAsia="en-GB"/>
        </w:rPr>
        <w:t xml:space="preserve">, </w:t>
      </w:r>
      <w:r w:rsidRPr="04DFCDF6" w:rsidR="009B3DF3">
        <w:rPr>
          <w:rFonts w:eastAsia="Times New Roman"/>
          <w:sz w:val="24"/>
          <w:szCs w:val="24"/>
          <w:lang w:eastAsia="en-GB"/>
        </w:rPr>
        <w:t>the visitors</w:t>
      </w:r>
      <w:r w:rsidRPr="04DFCDF6" w:rsidR="00374112">
        <w:rPr>
          <w:rFonts w:eastAsia="Times New Roman"/>
          <w:sz w:val="24"/>
          <w:szCs w:val="24"/>
          <w:lang w:eastAsia="en-GB"/>
        </w:rPr>
        <w:t xml:space="preserve"> </w:t>
      </w:r>
      <w:r w:rsidRPr="04DFCDF6" w:rsidR="00EB4BDE">
        <w:rPr>
          <w:rFonts w:eastAsia="Times New Roman"/>
          <w:sz w:val="24"/>
          <w:szCs w:val="24"/>
          <w:lang w:eastAsia="en-GB"/>
        </w:rPr>
        <w:t xml:space="preserve">to our venues </w:t>
      </w:r>
      <w:r w:rsidRPr="04DFCDF6" w:rsidR="00374112">
        <w:rPr>
          <w:rFonts w:eastAsia="Times New Roman"/>
          <w:sz w:val="24"/>
          <w:szCs w:val="24"/>
          <w:lang w:eastAsia="en-GB"/>
        </w:rPr>
        <w:t>and participants of our programme.</w:t>
      </w:r>
      <w:r w:rsidRPr="04DFCDF6">
        <w:rPr>
          <w:rFonts w:eastAsia="Times New Roman"/>
          <w:sz w:val="24"/>
          <w:szCs w:val="24"/>
          <w:lang w:eastAsia="en-GB"/>
        </w:rPr>
        <w:t xml:space="preserve"> </w:t>
      </w:r>
    </w:p>
    <w:p w:rsidRPr="00151700" w:rsidR="00DB0054" w:rsidP="04DFCDF6" w:rsidRDefault="00DB0054" w14:paraId="7231FD9D" w14:textId="4ED1F0AA">
      <w:pPr>
        <w:spacing w:line="240" w:lineRule="auto"/>
        <w:ind w:left="3"/>
        <w:jc w:val="both"/>
        <w:rPr>
          <w:rFonts w:eastAsia="Times New Roman"/>
          <w:sz w:val="24"/>
          <w:szCs w:val="24"/>
          <w:lang w:eastAsia="en-GB"/>
        </w:rPr>
      </w:pPr>
      <w:r w:rsidRPr="04DFCDF6">
        <w:rPr>
          <w:rFonts w:eastAsia="Times New Roman"/>
          <w:sz w:val="24"/>
          <w:szCs w:val="24"/>
          <w:lang w:eastAsia="en-GB"/>
        </w:rPr>
        <w:t>2.</w:t>
      </w:r>
      <w:r w:rsidRPr="04DFCDF6" w:rsidR="0DE678BB">
        <w:rPr>
          <w:rFonts w:eastAsia="Times New Roman"/>
          <w:sz w:val="24"/>
          <w:szCs w:val="24"/>
          <w:lang w:eastAsia="en-GB"/>
        </w:rPr>
        <w:t>2</w:t>
      </w:r>
      <w:r>
        <w:tab/>
      </w:r>
      <w:r w:rsidRPr="04DFCDF6">
        <w:rPr>
          <w:rFonts w:eastAsia="Times New Roman"/>
          <w:sz w:val="24"/>
          <w:szCs w:val="24"/>
          <w:lang w:eastAsia="en-GB"/>
        </w:rPr>
        <w:t xml:space="preserve">The principles also apply to the way in which </w:t>
      </w:r>
      <w:r w:rsidRPr="04DFCDF6" w:rsidR="00731349">
        <w:rPr>
          <w:rFonts w:eastAsia="Times New Roman"/>
          <w:sz w:val="24"/>
          <w:szCs w:val="24"/>
          <w:lang w:eastAsia="en-GB"/>
        </w:rPr>
        <w:t xml:space="preserve">we </w:t>
      </w:r>
      <w:r w:rsidRPr="04DFCDF6" w:rsidR="7B2E8139">
        <w:rPr>
          <w:rFonts w:eastAsia="Times New Roman"/>
          <w:sz w:val="24"/>
          <w:szCs w:val="24"/>
          <w:lang w:eastAsia="en-GB"/>
        </w:rPr>
        <w:t xml:space="preserve">work with </w:t>
      </w:r>
      <w:r w:rsidRPr="04DFCDF6" w:rsidR="00783EF9">
        <w:rPr>
          <w:rFonts w:eastAsia="Times New Roman"/>
          <w:sz w:val="24"/>
          <w:szCs w:val="24"/>
          <w:lang w:eastAsia="en-GB"/>
        </w:rPr>
        <w:t xml:space="preserve">artists, </w:t>
      </w:r>
      <w:r w:rsidRPr="04DFCDF6">
        <w:rPr>
          <w:rFonts w:eastAsia="Times New Roman"/>
          <w:sz w:val="24"/>
          <w:szCs w:val="24"/>
          <w:lang w:eastAsia="en-GB"/>
        </w:rPr>
        <w:t xml:space="preserve">contractors, </w:t>
      </w:r>
      <w:r>
        <w:tab/>
      </w:r>
      <w:r>
        <w:tab/>
      </w:r>
      <w:r w:rsidRPr="04DFCDF6" w:rsidR="7F7C2371">
        <w:rPr>
          <w:rFonts w:eastAsia="Times New Roman"/>
          <w:sz w:val="24"/>
          <w:szCs w:val="24"/>
          <w:lang w:eastAsia="en-GB"/>
        </w:rPr>
        <w:t>su</w:t>
      </w:r>
      <w:r w:rsidRPr="04DFCDF6">
        <w:rPr>
          <w:rFonts w:eastAsia="Times New Roman"/>
          <w:sz w:val="24"/>
          <w:szCs w:val="24"/>
          <w:lang w:eastAsia="en-GB"/>
        </w:rPr>
        <w:t>bcontractors, service providers and any</w:t>
      </w:r>
      <w:r w:rsidRPr="04DFCDF6" w:rsidR="00D003E5">
        <w:rPr>
          <w:rFonts w:eastAsia="Times New Roman"/>
          <w:sz w:val="24"/>
          <w:szCs w:val="24"/>
          <w:lang w:eastAsia="en-GB"/>
        </w:rPr>
        <w:t xml:space="preserve">one </w:t>
      </w:r>
      <w:r w:rsidRPr="04DFCDF6">
        <w:rPr>
          <w:rFonts w:eastAsia="Times New Roman"/>
          <w:sz w:val="24"/>
          <w:szCs w:val="24"/>
          <w:lang w:eastAsia="en-GB"/>
        </w:rPr>
        <w:t xml:space="preserve">associated with the functions of </w:t>
      </w:r>
      <w:r>
        <w:tab/>
      </w:r>
      <w:r>
        <w:tab/>
      </w:r>
      <w:r w:rsidRPr="04DFCDF6" w:rsidR="00783EF9">
        <w:rPr>
          <w:rFonts w:eastAsia="Times New Roman"/>
          <w:sz w:val="24"/>
          <w:szCs w:val="24"/>
          <w:lang w:eastAsia="en-GB"/>
        </w:rPr>
        <w:t>Su</w:t>
      </w:r>
      <w:r w:rsidRPr="04DFCDF6" w:rsidR="004C3336">
        <w:rPr>
          <w:rFonts w:eastAsia="Times New Roman"/>
          <w:sz w:val="24"/>
          <w:szCs w:val="24"/>
          <w:lang w:eastAsia="en-GB"/>
        </w:rPr>
        <w:t>nderland</w:t>
      </w:r>
      <w:r w:rsidRPr="04DFCDF6" w:rsidR="00783EF9">
        <w:rPr>
          <w:rFonts w:eastAsia="Times New Roman"/>
          <w:sz w:val="24"/>
          <w:szCs w:val="24"/>
          <w:lang w:eastAsia="en-GB"/>
        </w:rPr>
        <w:t xml:space="preserve"> Culture.</w:t>
      </w:r>
    </w:p>
    <w:p w:rsidR="006F2538" w:rsidP="04DFCDF6" w:rsidRDefault="004C3336" w14:paraId="721717A4" w14:textId="5F76DEB4">
      <w:pPr>
        <w:spacing w:line="240" w:lineRule="auto"/>
        <w:jc w:val="both"/>
        <w:rPr>
          <w:rFonts w:eastAsia="Times New Roman"/>
          <w:sz w:val="24"/>
          <w:szCs w:val="24"/>
          <w:lang w:eastAsia="en-GB"/>
        </w:rPr>
      </w:pPr>
      <w:r w:rsidRPr="04DFCDF6">
        <w:rPr>
          <w:rFonts w:eastAsia="Times New Roman"/>
          <w:sz w:val="24"/>
          <w:szCs w:val="24"/>
          <w:lang w:eastAsia="en-GB"/>
        </w:rPr>
        <w:t>2.</w:t>
      </w:r>
      <w:r w:rsidRPr="04DFCDF6" w:rsidR="2DABE37D">
        <w:rPr>
          <w:rFonts w:eastAsia="Times New Roman"/>
          <w:sz w:val="24"/>
          <w:szCs w:val="24"/>
          <w:lang w:eastAsia="en-GB"/>
        </w:rPr>
        <w:t>3</w:t>
      </w:r>
      <w:r>
        <w:tab/>
      </w:r>
      <w:r w:rsidRPr="04DFCDF6" w:rsidR="00D003E5">
        <w:rPr>
          <w:rFonts w:eastAsia="Times New Roman"/>
          <w:sz w:val="24"/>
          <w:szCs w:val="24"/>
          <w:lang w:eastAsia="en-GB"/>
        </w:rPr>
        <w:t xml:space="preserve">This policy covers discrimination </w:t>
      </w:r>
      <w:r w:rsidRPr="04DFCDF6" w:rsidR="002D4B87">
        <w:rPr>
          <w:rFonts w:eastAsia="Times New Roman"/>
          <w:sz w:val="24"/>
          <w:szCs w:val="24"/>
          <w:lang w:eastAsia="en-GB"/>
        </w:rPr>
        <w:t>based on</w:t>
      </w:r>
      <w:r w:rsidRPr="04DFCDF6" w:rsidR="007978DA">
        <w:rPr>
          <w:rFonts w:eastAsia="Times New Roman"/>
          <w:sz w:val="24"/>
          <w:szCs w:val="24"/>
          <w:lang w:eastAsia="en-GB"/>
        </w:rPr>
        <w:t xml:space="preserve"> the following, including the 9 protected </w:t>
      </w:r>
      <w:r>
        <w:tab/>
      </w:r>
      <w:r w:rsidRPr="04DFCDF6" w:rsidR="007978DA">
        <w:rPr>
          <w:rFonts w:eastAsia="Times New Roman"/>
          <w:sz w:val="24"/>
          <w:szCs w:val="24"/>
          <w:lang w:eastAsia="en-GB"/>
        </w:rPr>
        <w:t xml:space="preserve">characteristics as outlined in </w:t>
      </w:r>
      <w:r w:rsidRPr="04DFCDF6" w:rsidR="00BC5617">
        <w:rPr>
          <w:rFonts w:eastAsia="Times New Roman"/>
          <w:sz w:val="24"/>
          <w:szCs w:val="24"/>
          <w:lang w:eastAsia="en-GB"/>
        </w:rPr>
        <w:t>T</w:t>
      </w:r>
      <w:r w:rsidRPr="04DFCDF6" w:rsidR="007978DA">
        <w:rPr>
          <w:rFonts w:eastAsia="Times New Roman"/>
          <w:sz w:val="24"/>
          <w:szCs w:val="24"/>
          <w:lang w:eastAsia="en-GB"/>
        </w:rPr>
        <w:t>he Equality Act (2010</w:t>
      </w:r>
      <w:r w:rsidRPr="04DFCDF6" w:rsidR="002D4B87">
        <w:rPr>
          <w:rFonts w:eastAsia="Times New Roman"/>
          <w:sz w:val="24"/>
          <w:szCs w:val="24"/>
          <w:lang w:eastAsia="en-GB"/>
        </w:rPr>
        <w:t>): -</w:t>
      </w:r>
    </w:p>
    <w:p w:rsidRPr="00BC5617" w:rsidR="007978DA" w:rsidP="00E84FD9" w:rsidRDefault="007978DA" w14:paraId="7F3F14DE" w14:textId="15D3DC05">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Age</w:t>
      </w:r>
    </w:p>
    <w:p w:rsidRPr="00BC5617" w:rsidR="007978DA" w:rsidP="00E84FD9" w:rsidRDefault="007978DA" w14:paraId="7BAC6B34" w14:textId="5A2747DA">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Disability</w:t>
      </w:r>
    </w:p>
    <w:p w:rsidRPr="00BC5617" w:rsidR="007978DA" w:rsidP="00E84FD9" w:rsidRDefault="007978DA" w14:paraId="2FFC5DAC" w14:textId="1CC3F8DF">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Gender reassignment</w:t>
      </w:r>
    </w:p>
    <w:p w:rsidRPr="00BC5617" w:rsidR="007978DA" w:rsidP="00E84FD9" w:rsidRDefault="007978DA" w14:paraId="252F397D" w14:textId="35B7CF5D">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Marriage and civil partnership</w:t>
      </w:r>
    </w:p>
    <w:p w:rsidRPr="00BC5617" w:rsidR="007978DA" w:rsidP="00E84FD9" w:rsidRDefault="002D4B87" w14:paraId="679AE458" w14:textId="46FDA9E8">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Pregnancy</w:t>
      </w:r>
      <w:r w:rsidRPr="00BC5617" w:rsidR="007978DA">
        <w:rPr>
          <w:rFonts w:eastAsia="Times New Roman" w:asciiTheme="minorHAnsi" w:hAnsiTheme="minorHAnsi" w:cstheme="minorHAnsi"/>
          <w:sz w:val="24"/>
          <w:szCs w:val="24"/>
          <w:lang w:eastAsia="en-GB"/>
        </w:rPr>
        <w:t xml:space="preserve"> and maternity</w:t>
      </w:r>
    </w:p>
    <w:p w:rsidRPr="00BC5617" w:rsidR="007978DA" w:rsidP="00E84FD9" w:rsidRDefault="007978DA" w14:paraId="74CCD48E" w14:textId="4B1D2869">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Race</w:t>
      </w:r>
    </w:p>
    <w:p w:rsidRPr="00BC5617" w:rsidR="007978DA" w:rsidP="00E84FD9" w:rsidRDefault="007978DA" w14:paraId="38A41D63" w14:textId="79A966EF">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Religion and/or belief</w:t>
      </w:r>
    </w:p>
    <w:p w:rsidRPr="00BC5617" w:rsidR="007978DA" w:rsidP="00E84FD9" w:rsidRDefault="00BC5617" w14:paraId="72DEE88A" w14:textId="3C0F9230">
      <w:pPr>
        <w:pStyle w:val="ListParagraph"/>
        <w:numPr>
          <w:ilvl w:val="0"/>
          <w:numId w:val="6"/>
        </w:numPr>
        <w:jc w:val="both"/>
        <w:rPr>
          <w:rFonts w:eastAsia="Times New Roman" w:asciiTheme="minorHAnsi" w:hAnsiTheme="minorHAnsi" w:cstheme="minorHAnsi"/>
          <w:sz w:val="24"/>
          <w:szCs w:val="24"/>
          <w:lang w:eastAsia="en-GB"/>
        </w:rPr>
      </w:pPr>
      <w:r w:rsidRPr="00BC5617">
        <w:rPr>
          <w:rFonts w:eastAsia="Times New Roman" w:asciiTheme="minorHAnsi" w:hAnsiTheme="minorHAnsi" w:cstheme="minorHAnsi"/>
          <w:sz w:val="24"/>
          <w:szCs w:val="24"/>
          <w:lang w:eastAsia="en-GB"/>
        </w:rPr>
        <w:t>Sex</w:t>
      </w:r>
    </w:p>
    <w:p w:rsidR="00BC5617" w:rsidP="00E84FD9" w:rsidRDefault="00BC5617" w14:paraId="3C68062E" w14:textId="3111D42C">
      <w:pPr>
        <w:pStyle w:val="ListParagraph"/>
        <w:numPr>
          <w:ilvl w:val="0"/>
          <w:numId w:val="6"/>
        </w:numPr>
        <w:jc w:val="both"/>
        <w:rPr>
          <w:rFonts w:eastAsia="Times New Roman" w:asciiTheme="minorHAnsi" w:hAnsiTheme="minorHAnsi"/>
          <w:sz w:val="24"/>
          <w:szCs w:val="24"/>
          <w:lang w:eastAsia="en-GB"/>
        </w:rPr>
      </w:pPr>
      <w:r w:rsidRPr="66927636">
        <w:rPr>
          <w:rFonts w:eastAsia="Times New Roman" w:asciiTheme="minorHAnsi" w:hAnsiTheme="minorHAnsi"/>
          <w:sz w:val="24"/>
          <w:szCs w:val="24"/>
          <w:lang w:eastAsia="en-GB"/>
        </w:rPr>
        <w:lastRenderedPageBreak/>
        <w:t>Sexual orientation</w:t>
      </w:r>
    </w:p>
    <w:p w:rsidR="006517A2" w:rsidP="66927636" w:rsidRDefault="006517A2" w14:paraId="140566FE" w14:textId="2E4CCAEF">
      <w:pPr>
        <w:pStyle w:val="ListParagraph"/>
        <w:ind w:left="203"/>
        <w:jc w:val="both"/>
        <w:rPr>
          <w:rFonts w:eastAsia="Times New Roman" w:asciiTheme="minorHAnsi" w:hAnsiTheme="minorHAnsi"/>
          <w:sz w:val="24"/>
          <w:szCs w:val="24"/>
          <w:lang w:eastAsia="en-GB"/>
        </w:rPr>
      </w:pPr>
    </w:p>
    <w:p w:rsidR="006517A2" w:rsidP="66927636" w:rsidRDefault="006517A2" w14:paraId="5311F031" w14:textId="1DE22D47">
      <w:pPr>
        <w:pStyle w:val="ListParagraph"/>
        <w:ind w:left="203"/>
        <w:jc w:val="both"/>
        <w:rPr>
          <w:rFonts w:eastAsia="Times New Roman" w:asciiTheme="minorHAnsi" w:hAnsiTheme="minorHAnsi"/>
          <w:sz w:val="24"/>
          <w:szCs w:val="24"/>
          <w:lang w:eastAsia="en-GB"/>
        </w:rPr>
      </w:pPr>
      <w:r w:rsidRPr="66927636">
        <w:rPr>
          <w:rFonts w:eastAsia="Times New Roman" w:asciiTheme="minorHAnsi" w:hAnsiTheme="minorHAnsi"/>
          <w:sz w:val="24"/>
          <w:szCs w:val="24"/>
          <w:lang w:eastAsia="en-GB"/>
        </w:rPr>
        <w:t>In addition</w:t>
      </w:r>
      <w:r w:rsidR="00F9386B">
        <w:rPr>
          <w:rFonts w:eastAsia="Times New Roman" w:asciiTheme="minorHAnsi" w:hAnsiTheme="minorHAnsi"/>
          <w:sz w:val="24"/>
          <w:szCs w:val="24"/>
          <w:lang w:eastAsia="en-GB"/>
        </w:rPr>
        <w:t>,</w:t>
      </w:r>
      <w:r w:rsidRPr="66927636">
        <w:rPr>
          <w:rFonts w:eastAsia="Times New Roman" w:asciiTheme="minorHAnsi" w:hAnsiTheme="minorHAnsi"/>
          <w:sz w:val="24"/>
          <w:szCs w:val="24"/>
          <w:lang w:eastAsia="en-GB"/>
        </w:rPr>
        <w:t xml:space="preserve"> we have chosen to include:</w:t>
      </w:r>
    </w:p>
    <w:p w:rsidR="00F9386B" w:rsidP="66927636" w:rsidRDefault="00F9386B" w14:paraId="6A3C1443" w14:textId="77777777">
      <w:pPr>
        <w:pStyle w:val="ListParagraph"/>
        <w:ind w:left="203"/>
        <w:jc w:val="both"/>
        <w:rPr>
          <w:rFonts w:eastAsia="Times New Roman" w:asciiTheme="minorHAnsi" w:hAnsiTheme="minorHAnsi"/>
          <w:sz w:val="24"/>
          <w:szCs w:val="24"/>
          <w:lang w:eastAsia="en-GB"/>
        </w:rPr>
      </w:pPr>
    </w:p>
    <w:p w:rsidRPr="00BC5617" w:rsidR="00BC5617" w:rsidP="00E84FD9" w:rsidRDefault="00BC5617" w14:paraId="2B136ECC" w14:textId="102C9079">
      <w:pPr>
        <w:pStyle w:val="ListParagraph"/>
        <w:numPr>
          <w:ilvl w:val="0"/>
          <w:numId w:val="6"/>
        </w:numPr>
        <w:jc w:val="both"/>
        <w:rPr>
          <w:rFonts w:eastAsia="Times New Roman" w:asciiTheme="minorHAnsi" w:hAnsiTheme="minorHAnsi" w:cstheme="minorHAnsi"/>
          <w:sz w:val="24"/>
          <w:szCs w:val="24"/>
          <w:lang w:eastAsia="en-GB"/>
        </w:rPr>
      </w:pPr>
      <w:r>
        <w:rPr>
          <w:rFonts w:eastAsia="Times New Roman" w:asciiTheme="minorHAnsi" w:hAnsiTheme="minorHAnsi" w:cstheme="minorHAnsi"/>
          <w:sz w:val="24"/>
          <w:szCs w:val="24"/>
          <w:lang w:eastAsia="en-GB"/>
        </w:rPr>
        <w:t xml:space="preserve">Socio-economic </w:t>
      </w:r>
      <w:r w:rsidR="0040467C">
        <w:rPr>
          <w:rFonts w:eastAsia="Times New Roman" w:asciiTheme="minorHAnsi" w:hAnsiTheme="minorHAnsi" w:cstheme="minorHAnsi"/>
          <w:sz w:val="24"/>
          <w:szCs w:val="24"/>
          <w:lang w:eastAsia="en-GB"/>
        </w:rPr>
        <w:t>circumstances</w:t>
      </w:r>
    </w:p>
    <w:p w:rsidRPr="006F2538" w:rsidR="006F2538" w:rsidP="004C036F" w:rsidRDefault="006F2538" w14:paraId="52F914D6" w14:textId="77777777">
      <w:pPr>
        <w:spacing w:after="0" w:line="276" w:lineRule="auto"/>
        <w:jc w:val="both"/>
        <w:rPr>
          <w:rFonts w:eastAsia="Times New Roman" w:cstheme="minorHAnsi"/>
          <w:b/>
          <w:bCs/>
          <w:color w:val="000000"/>
          <w:sz w:val="24"/>
          <w:szCs w:val="24"/>
          <w:lang w:eastAsia="en-GB"/>
        </w:rPr>
      </w:pPr>
    </w:p>
    <w:p w:rsidR="005C4C70" w:rsidP="004C036F" w:rsidRDefault="00DB0054" w14:paraId="22BC9571" w14:textId="59BBED84">
      <w:pPr>
        <w:spacing w:after="0" w:line="276" w:lineRule="auto"/>
        <w:jc w:val="both"/>
        <w:rPr>
          <w:rFonts w:eastAsia="Times New Roman" w:cstheme="minorHAnsi"/>
          <w:b/>
          <w:bCs/>
          <w:color w:val="000000"/>
          <w:sz w:val="26"/>
          <w:szCs w:val="26"/>
          <w:lang w:eastAsia="en-GB"/>
        </w:rPr>
      </w:pPr>
      <w:r w:rsidRPr="005C4C70">
        <w:rPr>
          <w:rFonts w:eastAsia="Times New Roman" w:cstheme="minorHAnsi"/>
          <w:b/>
          <w:bCs/>
          <w:color w:val="000000"/>
          <w:sz w:val="26"/>
          <w:szCs w:val="26"/>
          <w:lang w:eastAsia="en-GB"/>
        </w:rPr>
        <w:t>3.</w:t>
      </w:r>
      <w:r w:rsidRPr="005C4C70">
        <w:rPr>
          <w:rFonts w:eastAsia="Times New Roman" w:cstheme="minorHAnsi"/>
          <w:b/>
          <w:bCs/>
          <w:color w:val="000000"/>
          <w:sz w:val="26"/>
          <w:szCs w:val="26"/>
          <w:lang w:eastAsia="en-GB"/>
        </w:rPr>
        <w:tab/>
      </w:r>
      <w:bookmarkStart w:name="roles" w:id="2"/>
      <w:r w:rsidRPr="005C4C70" w:rsidR="006F2538">
        <w:rPr>
          <w:rFonts w:eastAsia="Times New Roman" w:cstheme="minorHAnsi"/>
          <w:b/>
          <w:bCs/>
          <w:color w:val="000000"/>
          <w:sz w:val="26"/>
          <w:szCs w:val="26"/>
          <w:lang w:eastAsia="en-GB"/>
        </w:rPr>
        <w:t>Roles and responsibilities</w:t>
      </w:r>
      <w:bookmarkEnd w:id="2"/>
    </w:p>
    <w:p w:rsidR="009F0722" w:rsidP="004C036F" w:rsidRDefault="009F0722" w14:paraId="1993D1A6" w14:textId="77777777">
      <w:pPr>
        <w:spacing w:after="0" w:line="276" w:lineRule="auto"/>
        <w:jc w:val="both"/>
        <w:rPr>
          <w:rFonts w:eastAsia="Times New Roman" w:cstheme="minorHAnsi"/>
          <w:b/>
          <w:bCs/>
          <w:color w:val="000000"/>
          <w:sz w:val="26"/>
          <w:szCs w:val="26"/>
          <w:lang w:eastAsia="en-GB"/>
        </w:rPr>
      </w:pPr>
    </w:p>
    <w:p w:rsidRPr="0090463D" w:rsidR="00B4202B" w:rsidP="156A2D36" w:rsidRDefault="005C4C70" w14:paraId="538C1053" w14:textId="222B136D">
      <w:pPr>
        <w:spacing w:after="0" w:line="276" w:lineRule="auto"/>
        <w:jc w:val="both"/>
        <w:rPr>
          <w:rFonts w:eastAsia="Times New Roman"/>
          <w:sz w:val="24"/>
          <w:szCs w:val="24"/>
          <w:lang w:eastAsia="en-GB"/>
        </w:rPr>
      </w:pPr>
      <w:r w:rsidRPr="156A2D36">
        <w:rPr>
          <w:rFonts w:eastAsia="Times New Roman"/>
          <w:color w:val="000000" w:themeColor="text1"/>
          <w:sz w:val="24"/>
          <w:szCs w:val="24"/>
          <w:lang w:eastAsia="en-GB"/>
        </w:rPr>
        <w:t>3.1</w:t>
      </w:r>
      <w:r>
        <w:tab/>
      </w:r>
      <w:r w:rsidRPr="156A2D36">
        <w:rPr>
          <w:rFonts w:eastAsia="Times New Roman"/>
          <w:sz w:val="24"/>
          <w:szCs w:val="24"/>
          <w:lang w:eastAsia="en-GB"/>
        </w:rPr>
        <w:t>Sunderland Culture Board</w:t>
      </w:r>
      <w:r w:rsidRPr="156A2D36" w:rsidR="00B4202B">
        <w:rPr>
          <w:rFonts w:eastAsia="Times New Roman"/>
          <w:sz w:val="24"/>
          <w:szCs w:val="24"/>
          <w:lang w:eastAsia="en-GB"/>
        </w:rPr>
        <w:t xml:space="preserve">’s responsibility is </w:t>
      </w:r>
      <w:r w:rsidRPr="156A2D36" w:rsidR="002D4B87">
        <w:rPr>
          <w:rFonts w:eastAsia="Times New Roman"/>
          <w:sz w:val="24"/>
          <w:szCs w:val="24"/>
          <w:lang w:eastAsia="en-GB"/>
        </w:rPr>
        <w:t>to: -</w:t>
      </w:r>
    </w:p>
    <w:p w:rsidRPr="0090463D" w:rsidR="00B4202B" w:rsidP="00E84FD9" w:rsidRDefault="00B4202B" w14:paraId="536F706E" w14:textId="1C04E2C4">
      <w:pPr>
        <w:numPr>
          <w:ilvl w:val="0"/>
          <w:numId w:val="2"/>
        </w:numPr>
        <w:spacing w:before="100" w:beforeAutospacing="1" w:after="100" w:afterAutospacing="1" w:line="240" w:lineRule="auto"/>
        <w:ind w:left="495"/>
        <w:jc w:val="both"/>
        <w:rPr>
          <w:rFonts w:eastAsia="Times New Roman" w:cstheme="minorHAnsi"/>
          <w:sz w:val="24"/>
          <w:szCs w:val="24"/>
          <w:lang w:eastAsia="en-GB"/>
        </w:rPr>
      </w:pPr>
      <w:r w:rsidRPr="0090463D">
        <w:rPr>
          <w:rFonts w:eastAsia="Times New Roman" w:cstheme="minorHAnsi"/>
          <w:sz w:val="24"/>
          <w:szCs w:val="24"/>
          <w:lang w:eastAsia="en-GB"/>
        </w:rPr>
        <w:t>Take the lead</w:t>
      </w:r>
      <w:r w:rsidRPr="0090463D" w:rsidR="00D74BDB">
        <w:rPr>
          <w:rFonts w:eastAsia="Times New Roman" w:cstheme="minorHAnsi"/>
          <w:sz w:val="24"/>
          <w:szCs w:val="24"/>
          <w:lang w:eastAsia="en-GB"/>
        </w:rPr>
        <w:t xml:space="preserve"> in promoting equality and diversity.</w:t>
      </w:r>
    </w:p>
    <w:p w:rsidR="005C4C70" w:rsidP="00E84FD9" w:rsidRDefault="005C4C70" w14:paraId="5EA70D86" w14:textId="5344A6F7">
      <w:pPr>
        <w:numPr>
          <w:ilvl w:val="0"/>
          <w:numId w:val="2"/>
        </w:numPr>
        <w:spacing w:before="100" w:beforeAutospacing="1" w:after="100" w:afterAutospacing="1" w:line="240" w:lineRule="auto"/>
        <w:ind w:left="495"/>
        <w:jc w:val="both"/>
        <w:rPr>
          <w:rFonts w:eastAsia="Times New Roman"/>
          <w:sz w:val="24"/>
          <w:szCs w:val="24"/>
          <w:lang w:eastAsia="en-GB"/>
        </w:rPr>
      </w:pPr>
      <w:r w:rsidRPr="66927636">
        <w:rPr>
          <w:rFonts w:eastAsia="Times New Roman"/>
          <w:sz w:val="24"/>
          <w:szCs w:val="24"/>
          <w:lang w:eastAsia="en-GB"/>
        </w:rPr>
        <w:t>Own and monitor implementation of this policy</w:t>
      </w:r>
      <w:r w:rsidRPr="66927636" w:rsidR="00881DD8">
        <w:rPr>
          <w:rFonts w:eastAsia="Times New Roman"/>
          <w:sz w:val="24"/>
          <w:szCs w:val="24"/>
          <w:lang w:eastAsia="en-GB"/>
        </w:rPr>
        <w:t>.</w:t>
      </w:r>
      <w:r w:rsidRPr="66927636">
        <w:rPr>
          <w:rFonts w:eastAsia="Times New Roman"/>
          <w:sz w:val="24"/>
          <w:szCs w:val="24"/>
          <w:lang w:eastAsia="en-GB"/>
        </w:rPr>
        <w:t>  </w:t>
      </w:r>
    </w:p>
    <w:p w:rsidRPr="0090463D" w:rsidR="006517A2" w:rsidP="00E84FD9" w:rsidRDefault="006517A2" w14:paraId="0BC627C0" w14:textId="26831AB8">
      <w:pPr>
        <w:numPr>
          <w:ilvl w:val="0"/>
          <w:numId w:val="2"/>
        </w:numPr>
        <w:spacing w:before="100" w:beforeAutospacing="1" w:after="100" w:afterAutospacing="1" w:line="240" w:lineRule="auto"/>
        <w:ind w:left="495"/>
        <w:jc w:val="both"/>
        <w:rPr>
          <w:rFonts w:eastAsia="Times New Roman"/>
          <w:sz w:val="24"/>
          <w:szCs w:val="24"/>
          <w:lang w:eastAsia="en-GB"/>
        </w:rPr>
      </w:pPr>
      <w:r w:rsidRPr="233EC440">
        <w:rPr>
          <w:rFonts w:eastAsia="Times New Roman"/>
          <w:sz w:val="24"/>
          <w:szCs w:val="24"/>
          <w:lang w:eastAsia="en-GB"/>
        </w:rPr>
        <w:t>Nominate a Board</w:t>
      </w:r>
      <w:r w:rsidRPr="233EC440" w:rsidR="19A18AB1">
        <w:rPr>
          <w:rFonts w:eastAsia="Times New Roman"/>
          <w:sz w:val="24"/>
          <w:szCs w:val="24"/>
          <w:lang w:eastAsia="en-GB"/>
        </w:rPr>
        <w:t>-</w:t>
      </w:r>
      <w:r w:rsidRPr="233EC440">
        <w:rPr>
          <w:rFonts w:eastAsia="Times New Roman"/>
          <w:sz w:val="24"/>
          <w:szCs w:val="24"/>
          <w:lang w:eastAsia="en-GB"/>
        </w:rPr>
        <w:t>level Equality and Diversity Champion</w:t>
      </w:r>
    </w:p>
    <w:p w:rsidRPr="0090463D" w:rsidR="00B4202B" w:rsidP="156A2D36" w:rsidRDefault="00B4202B" w14:paraId="0C97C8A2" w14:textId="47EFEED5">
      <w:pPr>
        <w:spacing w:before="100" w:beforeAutospacing="1" w:after="100" w:afterAutospacing="1" w:line="240" w:lineRule="auto"/>
        <w:jc w:val="both"/>
        <w:rPr>
          <w:rFonts w:eastAsia="Times New Roman"/>
          <w:sz w:val="24"/>
          <w:szCs w:val="24"/>
          <w:lang w:eastAsia="en-GB"/>
        </w:rPr>
      </w:pPr>
      <w:r w:rsidRPr="156A2D36">
        <w:rPr>
          <w:rFonts w:eastAsia="Times New Roman"/>
          <w:sz w:val="24"/>
          <w:szCs w:val="24"/>
          <w:lang w:eastAsia="en-GB"/>
        </w:rPr>
        <w:t>3.2</w:t>
      </w:r>
      <w:r>
        <w:tab/>
      </w:r>
      <w:r w:rsidRPr="156A2D36">
        <w:rPr>
          <w:rFonts w:eastAsia="Times New Roman"/>
          <w:sz w:val="24"/>
          <w:szCs w:val="24"/>
          <w:lang w:eastAsia="en-GB"/>
        </w:rPr>
        <w:t xml:space="preserve">Sunderland Culture Chief Executive’s </w:t>
      </w:r>
      <w:r w:rsidRPr="156A2D36" w:rsidR="00881DD8">
        <w:rPr>
          <w:rFonts w:eastAsia="Times New Roman"/>
          <w:sz w:val="24"/>
          <w:szCs w:val="24"/>
          <w:lang w:eastAsia="en-GB"/>
        </w:rPr>
        <w:t>responsibility</w:t>
      </w:r>
      <w:r w:rsidRPr="156A2D36">
        <w:rPr>
          <w:rFonts w:eastAsia="Times New Roman"/>
          <w:sz w:val="24"/>
          <w:szCs w:val="24"/>
          <w:lang w:eastAsia="en-GB"/>
        </w:rPr>
        <w:t xml:space="preserve"> is </w:t>
      </w:r>
      <w:r w:rsidRPr="156A2D36" w:rsidR="00881DD8">
        <w:rPr>
          <w:rFonts w:eastAsia="Times New Roman"/>
          <w:sz w:val="24"/>
          <w:szCs w:val="24"/>
          <w:lang w:eastAsia="en-GB"/>
        </w:rPr>
        <w:t>to: -</w:t>
      </w:r>
    </w:p>
    <w:p w:rsidRPr="0090463D" w:rsidR="005C4C70" w:rsidP="00E84FD9" w:rsidRDefault="00881DD8" w14:paraId="324A29B2" w14:textId="01879A3D">
      <w:pPr>
        <w:numPr>
          <w:ilvl w:val="0"/>
          <w:numId w:val="3"/>
        </w:numPr>
        <w:spacing w:before="100" w:beforeAutospacing="1" w:after="100" w:afterAutospacing="1" w:line="240" w:lineRule="auto"/>
        <w:ind w:left="495"/>
        <w:jc w:val="both"/>
        <w:rPr>
          <w:rFonts w:eastAsia="Times New Roman" w:cstheme="minorHAnsi"/>
          <w:sz w:val="24"/>
          <w:szCs w:val="24"/>
          <w:lang w:eastAsia="en-GB"/>
        </w:rPr>
      </w:pPr>
      <w:r>
        <w:rPr>
          <w:rFonts w:eastAsia="Times New Roman" w:cstheme="minorHAnsi"/>
          <w:sz w:val="24"/>
          <w:szCs w:val="24"/>
          <w:lang w:eastAsia="en-GB"/>
        </w:rPr>
        <w:t>Ensure implementation of this</w:t>
      </w:r>
      <w:r w:rsidRPr="0090463D" w:rsidR="005C4C70">
        <w:rPr>
          <w:rFonts w:eastAsia="Times New Roman" w:cstheme="minorHAnsi"/>
          <w:sz w:val="24"/>
          <w:szCs w:val="24"/>
          <w:lang w:eastAsia="en-GB"/>
        </w:rPr>
        <w:t xml:space="preserve"> policy. </w:t>
      </w:r>
    </w:p>
    <w:p w:rsidRPr="0090463D" w:rsidR="005C4C70" w:rsidP="00E84FD9" w:rsidRDefault="005C4C70" w14:paraId="622E6834" w14:textId="7C1C7C7A">
      <w:pPr>
        <w:numPr>
          <w:ilvl w:val="0"/>
          <w:numId w:val="3"/>
        </w:numPr>
        <w:spacing w:before="100" w:beforeAutospacing="1" w:after="100" w:afterAutospacing="1" w:line="240" w:lineRule="auto"/>
        <w:ind w:left="495"/>
        <w:jc w:val="both"/>
        <w:rPr>
          <w:rFonts w:eastAsia="Times New Roman" w:cstheme="minorHAnsi"/>
          <w:sz w:val="24"/>
          <w:szCs w:val="24"/>
          <w:lang w:eastAsia="en-GB"/>
        </w:rPr>
      </w:pPr>
      <w:r w:rsidRPr="0090463D">
        <w:rPr>
          <w:rFonts w:eastAsia="Times New Roman" w:cstheme="minorHAnsi"/>
          <w:sz w:val="24"/>
          <w:szCs w:val="24"/>
          <w:lang w:eastAsia="en-GB"/>
        </w:rPr>
        <w:t>Provide strong leadership on equality</w:t>
      </w:r>
      <w:r w:rsidRPr="0090463D" w:rsidR="00082D63">
        <w:rPr>
          <w:rFonts w:eastAsia="Times New Roman" w:cstheme="minorHAnsi"/>
          <w:sz w:val="24"/>
          <w:szCs w:val="24"/>
          <w:lang w:eastAsia="en-GB"/>
        </w:rPr>
        <w:t xml:space="preserve"> and diversity</w:t>
      </w:r>
      <w:r w:rsidRPr="0090463D">
        <w:rPr>
          <w:rFonts w:eastAsia="Times New Roman" w:cstheme="minorHAnsi"/>
          <w:sz w:val="24"/>
          <w:szCs w:val="24"/>
          <w:lang w:eastAsia="en-GB"/>
        </w:rPr>
        <w:t>. </w:t>
      </w:r>
    </w:p>
    <w:p w:rsidRPr="0090463D" w:rsidR="005C4C70" w:rsidP="00E84FD9" w:rsidRDefault="005C4C70" w14:paraId="29608B3A" w14:textId="7958D0FA">
      <w:pPr>
        <w:numPr>
          <w:ilvl w:val="0"/>
          <w:numId w:val="3"/>
        </w:numPr>
        <w:spacing w:before="100" w:beforeAutospacing="1" w:after="100" w:afterAutospacing="1" w:line="240" w:lineRule="auto"/>
        <w:ind w:left="495"/>
        <w:jc w:val="both"/>
        <w:rPr>
          <w:rFonts w:eastAsia="Times New Roman" w:cstheme="minorHAnsi"/>
          <w:sz w:val="24"/>
          <w:szCs w:val="24"/>
          <w:lang w:eastAsia="en-GB"/>
        </w:rPr>
      </w:pPr>
      <w:r w:rsidRPr="0090463D">
        <w:rPr>
          <w:rFonts w:eastAsia="Times New Roman" w:cstheme="minorHAnsi"/>
          <w:sz w:val="24"/>
          <w:szCs w:val="24"/>
          <w:lang w:eastAsia="en-GB"/>
        </w:rPr>
        <w:t>Drive delivery of the Equality</w:t>
      </w:r>
      <w:r w:rsidRPr="0090463D" w:rsidR="00FB7860">
        <w:rPr>
          <w:rFonts w:eastAsia="Times New Roman" w:cstheme="minorHAnsi"/>
          <w:sz w:val="24"/>
          <w:szCs w:val="24"/>
          <w:lang w:eastAsia="en-GB"/>
        </w:rPr>
        <w:t xml:space="preserve"> and Diversity </w:t>
      </w:r>
      <w:r w:rsidRPr="0090463D">
        <w:rPr>
          <w:rFonts w:eastAsia="Times New Roman" w:cstheme="minorHAnsi"/>
          <w:sz w:val="24"/>
          <w:szCs w:val="24"/>
          <w:lang w:eastAsia="en-GB"/>
        </w:rPr>
        <w:t>Action Plan.  </w:t>
      </w:r>
    </w:p>
    <w:p w:rsidRPr="0090463D" w:rsidR="00082D63" w:rsidP="00E84FD9" w:rsidRDefault="005C4C70" w14:paraId="2A3B096E" w14:textId="647DA39F">
      <w:pPr>
        <w:numPr>
          <w:ilvl w:val="0"/>
          <w:numId w:val="3"/>
        </w:numPr>
        <w:spacing w:before="100" w:beforeAutospacing="1" w:after="100" w:afterAutospacing="1" w:line="240" w:lineRule="auto"/>
        <w:ind w:left="495"/>
        <w:jc w:val="both"/>
        <w:rPr>
          <w:rFonts w:eastAsia="Times New Roman"/>
          <w:sz w:val="24"/>
          <w:szCs w:val="24"/>
          <w:lang w:eastAsia="en-GB"/>
        </w:rPr>
      </w:pPr>
      <w:r w:rsidRPr="156A2D36">
        <w:rPr>
          <w:rFonts w:eastAsia="Times New Roman"/>
          <w:sz w:val="24"/>
          <w:szCs w:val="24"/>
          <w:lang w:eastAsia="en-GB"/>
        </w:rPr>
        <w:t xml:space="preserve">Work closely with the Equality </w:t>
      </w:r>
      <w:r w:rsidRPr="156A2D36" w:rsidR="00FB7860">
        <w:rPr>
          <w:rFonts w:eastAsia="Times New Roman"/>
          <w:sz w:val="24"/>
          <w:szCs w:val="24"/>
          <w:lang w:eastAsia="en-GB"/>
        </w:rPr>
        <w:t xml:space="preserve">and Diversity Group </w:t>
      </w:r>
      <w:r w:rsidRPr="156A2D36">
        <w:rPr>
          <w:rFonts w:eastAsia="Times New Roman"/>
          <w:sz w:val="24"/>
          <w:szCs w:val="24"/>
          <w:lang w:eastAsia="en-GB"/>
        </w:rPr>
        <w:t>to monitor progress</w:t>
      </w:r>
      <w:r w:rsidRPr="156A2D36" w:rsidR="4B159778">
        <w:rPr>
          <w:rFonts w:eastAsia="Times New Roman"/>
          <w:sz w:val="24"/>
          <w:szCs w:val="24"/>
          <w:lang w:eastAsia="en-GB"/>
        </w:rPr>
        <w:t xml:space="preserve"> against the annual action plan</w:t>
      </w:r>
      <w:r w:rsidRPr="156A2D36" w:rsidR="00082D63">
        <w:rPr>
          <w:rFonts w:eastAsia="Times New Roman"/>
          <w:sz w:val="24"/>
          <w:szCs w:val="24"/>
          <w:lang w:eastAsia="en-GB"/>
        </w:rPr>
        <w:t>.</w:t>
      </w:r>
    </w:p>
    <w:p w:rsidRPr="0090463D" w:rsidR="005C4C70" w:rsidP="04DFCDF6" w:rsidRDefault="00082D63" w14:paraId="77C9FEF7" w14:textId="318D7EAA">
      <w:pPr>
        <w:spacing w:before="100" w:beforeAutospacing="1" w:after="100" w:afterAutospacing="1" w:line="240" w:lineRule="auto"/>
        <w:jc w:val="both"/>
        <w:rPr>
          <w:rFonts w:eastAsia="Times New Roman"/>
          <w:sz w:val="24"/>
          <w:szCs w:val="24"/>
          <w:lang w:eastAsia="en-GB"/>
        </w:rPr>
      </w:pPr>
      <w:r w:rsidRPr="04DFCDF6">
        <w:rPr>
          <w:rFonts w:eastAsia="Times New Roman"/>
          <w:sz w:val="24"/>
          <w:szCs w:val="24"/>
          <w:lang w:eastAsia="en-GB"/>
        </w:rPr>
        <w:t>3.3</w:t>
      </w:r>
      <w:r>
        <w:tab/>
      </w:r>
      <w:r w:rsidRPr="04DFCDF6">
        <w:rPr>
          <w:rFonts w:eastAsia="Times New Roman"/>
          <w:sz w:val="24"/>
          <w:szCs w:val="24"/>
          <w:lang w:eastAsia="en-GB"/>
        </w:rPr>
        <w:t xml:space="preserve">Sunderland Culture’s Equality and Diversity Group’s responsibility is </w:t>
      </w:r>
      <w:r w:rsidRPr="04DFCDF6" w:rsidR="00881DD8">
        <w:rPr>
          <w:rFonts w:eastAsia="Times New Roman"/>
          <w:sz w:val="24"/>
          <w:szCs w:val="24"/>
          <w:lang w:eastAsia="en-GB"/>
        </w:rPr>
        <w:t>to: -</w:t>
      </w:r>
      <w:r w:rsidRPr="04DFCDF6" w:rsidR="005C4C70">
        <w:rPr>
          <w:rFonts w:eastAsia="Times New Roman"/>
          <w:sz w:val="24"/>
          <w:szCs w:val="24"/>
          <w:lang w:eastAsia="en-GB"/>
        </w:rPr>
        <w:t>  </w:t>
      </w:r>
    </w:p>
    <w:p w:rsidRPr="008020B9" w:rsidR="008020B9" w:rsidP="00E84FD9" w:rsidRDefault="008020B9" w14:paraId="30523B11" w14:textId="5AADD4C7">
      <w:pPr>
        <w:pStyle w:val="ListParagraph"/>
        <w:numPr>
          <w:ilvl w:val="0"/>
          <w:numId w:val="7"/>
        </w:numPr>
        <w:spacing w:before="100" w:beforeAutospacing="1" w:after="100" w:afterAutospacing="1"/>
        <w:ind w:hanging="87"/>
        <w:jc w:val="both"/>
        <w:rPr>
          <w:rFonts w:asciiTheme="minorHAnsi" w:hAnsiTheme="minorHAnsi" w:eastAsiaTheme="minorEastAsia"/>
          <w:sz w:val="24"/>
          <w:szCs w:val="24"/>
          <w:lang w:eastAsia="en-GB"/>
        </w:rPr>
      </w:pPr>
      <w:r w:rsidRPr="04DFCDF6">
        <w:rPr>
          <w:rFonts w:asciiTheme="minorHAnsi" w:hAnsiTheme="minorHAnsi" w:eastAsiaTheme="minorEastAsia"/>
          <w:sz w:val="24"/>
          <w:szCs w:val="24"/>
          <w:lang w:eastAsia="en-GB"/>
        </w:rPr>
        <w:t>Act as equality champions and role models.  </w:t>
      </w:r>
    </w:p>
    <w:p w:rsidRPr="00E84FD9" w:rsidR="0090463D" w:rsidP="00E84FD9" w:rsidRDefault="0090463D" w14:paraId="3D0684AC" w14:textId="1C71471B">
      <w:pPr>
        <w:pStyle w:val="ListParagraph"/>
        <w:numPr>
          <w:ilvl w:val="0"/>
          <w:numId w:val="7"/>
        </w:numPr>
        <w:ind w:hanging="87"/>
        <w:jc w:val="both"/>
        <w:rPr>
          <w:rFonts w:asciiTheme="minorHAnsi" w:hAnsiTheme="minorHAnsi" w:eastAsiaTheme="minorEastAsia" w:cstheme="minorHAnsi"/>
          <w:sz w:val="24"/>
          <w:szCs w:val="24"/>
          <w:lang w:eastAsia="en-GB"/>
        </w:rPr>
      </w:pPr>
      <w:r w:rsidRPr="04DFCDF6">
        <w:rPr>
          <w:rFonts w:asciiTheme="minorHAnsi" w:hAnsiTheme="minorHAnsi" w:eastAsiaTheme="minorEastAsia"/>
          <w:sz w:val="24"/>
          <w:szCs w:val="24"/>
          <w:lang w:eastAsia="en-GB"/>
        </w:rPr>
        <w:t xml:space="preserve">Act as a forum for regular updates </w:t>
      </w:r>
      <w:r w:rsidRPr="04DFCDF6" w:rsidR="00AB24ED">
        <w:rPr>
          <w:rFonts w:asciiTheme="minorHAnsi" w:hAnsiTheme="minorHAnsi" w:eastAsiaTheme="minorEastAsia"/>
          <w:sz w:val="24"/>
          <w:szCs w:val="24"/>
          <w:lang w:eastAsia="en-GB"/>
        </w:rPr>
        <w:t xml:space="preserve">and </w:t>
      </w:r>
      <w:r w:rsidRPr="04DFCDF6" w:rsidR="004C036F">
        <w:rPr>
          <w:rFonts w:asciiTheme="minorHAnsi" w:hAnsiTheme="minorHAnsi" w:eastAsiaTheme="minorEastAsia"/>
          <w:sz w:val="24"/>
          <w:szCs w:val="24"/>
          <w:lang w:eastAsia="en-GB"/>
        </w:rPr>
        <w:t xml:space="preserve">sharing of best practice </w:t>
      </w:r>
      <w:r w:rsidRPr="04DFCDF6">
        <w:rPr>
          <w:rFonts w:asciiTheme="minorHAnsi" w:hAnsiTheme="minorHAnsi" w:eastAsiaTheme="minorEastAsia"/>
          <w:sz w:val="24"/>
          <w:szCs w:val="24"/>
          <w:lang w:eastAsia="en-GB"/>
        </w:rPr>
        <w:t xml:space="preserve">from each </w:t>
      </w:r>
      <w:r w:rsidR="00E84FD9">
        <w:rPr>
          <w:rFonts w:asciiTheme="minorHAnsi" w:hAnsiTheme="minorHAnsi" w:eastAsiaTheme="minorEastAsia"/>
          <w:sz w:val="24"/>
          <w:szCs w:val="24"/>
          <w:lang w:eastAsia="en-GB"/>
        </w:rPr>
        <w:tab/>
      </w:r>
      <w:r w:rsidRPr="00E84FD9" w:rsidR="00144D76">
        <w:rPr>
          <w:rFonts w:asciiTheme="minorHAnsi" w:hAnsiTheme="minorHAnsi" w:eastAsiaTheme="minorEastAsia" w:cstheme="minorHAnsi"/>
          <w:sz w:val="24"/>
          <w:szCs w:val="24"/>
          <w:lang w:eastAsia="en-GB"/>
        </w:rPr>
        <w:t>venue/team/project</w:t>
      </w:r>
      <w:r w:rsidRPr="00E84FD9" w:rsidR="004C036F">
        <w:rPr>
          <w:rFonts w:asciiTheme="minorHAnsi" w:hAnsiTheme="minorHAnsi" w:eastAsiaTheme="minorEastAsia" w:cstheme="minorHAnsi"/>
          <w:sz w:val="24"/>
          <w:szCs w:val="24"/>
          <w:lang w:eastAsia="en-GB"/>
        </w:rPr>
        <w:t xml:space="preserve"> within Sunderland Culture</w:t>
      </w:r>
      <w:r w:rsidRPr="00E84FD9" w:rsidR="7CCE98F7">
        <w:rPr>
          <w:rFonts w:asciiTheme="minorHAnsi" w:hAnsiTheme="minorHAnsi" w:eastAsiaTheme="minorEastAsia" w:cstheme="minorHAnsi"/>
          <w:sz w:val="24"/>
          <w:szCs w:val="24"/>
          <w:lang w:eastAsia="en-GB"/>
        </w:rPr>
        <w:t>.</w:t>
      </w:r>
    </w:p>
    <w:p w:rsidRPr="00E84FD9" w:rsidR="0090463D" w:rsidP="00E84FD9" w:rsidRDefault="00DB0054" w14:paraId="64F42752" w14:textId="78F6A854">
      <w:pPr>
        <w:pStyle w:val="ListParagraph"/>
        <w:numPr>
          <w:ilvl w:val="0"/>
          <w:numId w:val="7"/>
        </w:numPr>
        <w:ind w:hanging="87"/>
        <w:jc w:val="both"/>
        <w:rPr>
          <w:rFonts w:asciiTheme="minorHAnsi" w:hAnsiTheme="minorHAnsi" w:eastAsiaTheme="minorEastAsia" w:cstheme="minorHAnsi"/>
          <w:sz w:val="24"/>
          <w:szCs w:val="24"/>
          <w:lang w:eastAsia="en-GB"/>
        </w:rPr>
      </w:pPr>
      <w:r w:rsidRPr="00E84FD9">
        <w:rPr>
          <w:rFonts w:asciiTheme="minorHAnsi" w:hAnsiTheme="minorHAnsi" w:eastAsiaTheme="minorEastAsia" w:cstheme="minorHAnsi"/>
          <w:sz w:val="24"/>
          <w:szCs w:val="24"/>
          <w:lang w:eastAsia="en-GB"/>
        </w:rPr>
        <w:t>Proactively promote and publicis</w:t>
      </w:r>
      <w:r w:rsidRPr="00E84FD9" w:rsidR="00144D76">
        <w:rPr>
          <w:rFonts w:asciiTheme="minorHAnsi" w:hAnsiTheme="minorHAnsi" w:eastAsiaTheme="minorEastAsia" w:cstheme="minorHAnsi"/>
          <w:sz w:val="24"/>
          <w:szCs w:val="24"/>
          <w:lang w:eastAsia="en-GB"/>
        </w:rPr>
        <w:t xml:space="preserve">e </w:t>
      </w:r>
      <w:r w:rsidRPr="00E84FD9" w:rsidR="00AB24ED">
        <w:rPr>
          <w:rFonts w:asciiTheme="minorHAnsi" w:hAnsiTheme="minorHAnsi" w:eastAsiaTheme="minorEastAsia" w:cstheme="minorHAnsi"/>
          <w:sz w:val="24"/>
          <w:szCs w:val="24"/>
          <w:lang w:eastAsia="en-GB"/>
        </w:rPr>
        <w:t xml:space="preserve">the Equality and Diversity Group’s </w:t>
      </w:r>
      <w:r w:rsidRPr="00E84FD9">
        <w:rPr>
          <w:rFonts w:asciiTheme="minorHAnsi" w:hAnsiTheme="minorHAnsi" w:eastAsiaTheme="minorEastAsia" w:cstheme="minorHAnsi"/>
          <w:sz w:val="24"/>
          <w:szCs w:val="24"/>
          <w:lang w:eastAsia="en-GB"/>
        </w:rPr>
        <w:t>strategies</w:t>
      </w:r>
      <w:r w:rsidRPr="00E84FD9" w:rsidR="00144D76">
        <w:rPr>
          <w:rFonts w:asciiTheme="minorHAnsi" w:hAnsiTheme="minorHAnsi" w:eastAsiaTheme="minorEastAsia" w:cstheme="minorHAnsi"/>
          <w:sz w:val="24"/>
          <w:szCs w:val="24"/>
          <w:lang w:eastAsia="en-GB"/>
        </w:rPr>
        <w:t xml:space="preserve"> and plans </w:t>
      </w:r>
      <w:r w:rsidRPr="00E84FD9" w:rsidR="00AB24ED">
        <w:rPr>
          <w:rFonts w:asciiTheme="minorHAnsi" w:hAnsiTheme="minorHAnsi" w:eastAsiaTheme="minorEastAsia" w:cstheme="minorHAnsi"/>
          <w:sz w:val="24"/>
          <w:szCs w:val="24"/>
          <w:lang w:eastAsia="en-GB"/>
        </w:rPr>
        <w:t>to</w:t>
      </w:r>
      <w:r w:rsidRPr="00E84FD9">
        <w:rPr>
          <w:rFonts w:asciiTheme="minorHAnsi" w:hAnsiTheme="minorHAnsi" w:eastAsiaTheme="minorEastAsia" w:cstheme="minorHAnsi"/>
          <w:sz w:val="24"/>
          <w:szCs w:val="24"/>
          <w:lang w:eastAsia="en-GB"/>
        </w:rPr>
        <w:t xml:space="preserve"> </w:t>
      </w:r>
      <w:r w:rsidRPr="00E84FD9" w:rsidR="6DF98DB0">
        <w:rPr>
          <w:rFonts w:asciiTheme="minorHAnsi" w:hAnsiTheme="minorHAnsi" w:eastAsiaTheme="minorEastAsia" w:cstheme="minorHAnsi"/>
          <w:sz w:val="24"/>
          <w:szCs w:val="24"/>
          <w:lang w:eastAsia="en-GB"/>
        </w:rPr>
        <w:t>their teams across the organisation.</w:t>
      </w:r>
    </w:p>
    <w:p w:rsidRPr="004C036F" w:rsidR="004C036F" w:rsidP="00E84FD9" w:rsidRDefault="004C036F" w14:paraId="3A175FE9" w14:textId="69B35849">
      <w:pPr>
        <w:pStyle w:val="ListParagraph"/>
        <w:numPr>
          <w:ilvl w:val="0"/>
          <w:numId w:val="7"/>
        </w:numPr>
        <w:ind w:hanging="87"/>
        <w:jc w:val="both"/>
        <w:rPr>
          <w:rFonts w:asciiTheme="minorHAnsi" w:hAnsiTheme="minorHAnsi" w:eastAsiaTheme="minorEastAsia"/>
          <w:sz w:val="24"/>
          <w:szCs w:val="24"/>
          <w:lang w:eastAsia="en-GB"/>
        </w:rPr>
      </w:pPr>
      <w:r w:rsidRPr="04DFCDF6">
        <w:rPr>
          <w:rFonts w:asciiTheme="minorHAnsi" w:hAnsiTheme="minorHAnsi" w:eastAsiaTheme="minorEastAsia"/>
          <w:sz w:val="24"/>
          <w:szCs w:val="24"/>
          <w:lang w:eastAsia="en-GB"/>
        </w:rPr>
        <w:t>Develop</w:t>
      </w:r>
      <w:r w:rsidRPr="04DFCDF6" w:rsidR="00EB4BDE">
        <w:rPr>
          <w:rFonts w:asciiTheme="minorHAnsi" w:hAnsiTheme="minorHAnsi" w:eastAsiaTheme="minorEastAsia"/>
          <w:sz w:val="24"/>
          <w:szCs w:val="24"/>
          <w:lang w:eastAsia="en-GB"/>
        </w:rPr>
        <w:t xml:space="preserve">, </w:t>
      </w:r>
      <w:r w:rsidRPr="04DFCDF6">
        <w:rPr>
          <w:rFonts w:asciiTheme="minorHAnsi" w:hAnsiTheme="minorHAnsi" w:eastAsiaTheme="minorEastAsia"/>
          <w:sz w:val="24"/>
          <w:szCs w:val="24"/>
          <w:lang w:eastAsia="en-GB"/>
        </w:rPr>
        <w:t>deliver</w:t>
      </w:r>
      <w:r w:rsidRPr="04DFCDF6" w:rsidR="00EB4BDE">
        <w:rPr>
          <w:rFonts w:asciiTheme="minorHAnsi" w:hAnsiTheme="minorHAnsi" w:eastAsiaTheme="minorEastAsia"/>
          <w:sz w:val="24"/>
          <w:szCs w:val="24"/>
          <w:lang w:eastAsia="en-GB"/>
        </w:rPr>
        <w:t xml:space="preserve"> and monitor</w:t>
      </w:r>
      <w:r w:rsidRPr="04DFCDF6">
        <w:rPr>
          <w:rFonts w:asciiTheme="minorHAnsi" w:hAnsiTheme="minorHAnsi" w:eastAsiaTheme="minorEastAsia"/>
          <w:sz w:val="24"/>
          <w:szCs w:val="24"/>
          <w:lang w:eastAsia="en-GB"/>
        </w:rPr>
        <w:t xml:space="preserve"> the </w:t>
      </w:r>
      <w:r w:rsidRPr="04DFCDF6" w:rsidR="002D4B87">
        <w:rPr>
          <w:rFonts w:asciiTheme="minorHAnsi" w:hAnsiTheme="minorHAnsi" w:eastAsiaTheme="minorEastAsia"/>
          <w:sz w:val="24"/>
          <w:szCs w:val="24"/>
          <w:lang w:eastAsia="en-GB"/>
        </w:rPr>
        <w:t>Equality</w:t>
      </w:r>
      <w:r w:rsidRPr="04DFCDF6">
        <w:rPr>
          <w:rFonts w:asciiTheme="minorHAnsi" w:hAnsiTheme="minorHAnsi" w:eastAsiaTheme="minorEastAsia"/>
          <w:sz w:val="24"/>
          <w:szCs w:val="24"/>
          <w:lang w:eastAsia="en-GB"/>
        </w:rPr>
        <w:t xml:space="preserve"> and Diversity Action Plan.</w:t>
      </w:r>
    </w:p>
    <w:p w:rsidRPr="00E84FD9" w:rsidR="0090463D" w:rsidP="00E84FD9" w:rsidRDefault="00BB063B" w14:paraId="49C8EE1D" w14:textId="037BC504">
      <w:pPr>
        <w:pStyle w:val="ListParagraph"/>
        <w:numPr>
          <w:ilvl w:val="0"/>
          <w:numId w:val="7"/>
        </w:numPr>
        <w:tabs>
          <w:tab w:val="left" w:pos="180"/>
        </w:tabs>
        <w:suppressAutoHyphens/>
        <w:autoSpaceDE w:val="0"/>
        <w:autoSpaceDN w:val="0"/>
        <w:spacing w:after="223"/>
        <w:ind w:hanging="87"/>
        <w:jc w:val="both"/>
        <w:textAlignment w:val="baseline"/>
        <w:rPr>
          <w:rFonts w:asciiTheme="minorHAnsi" w:hAnsiTheme="minorHAnsi" w:eastAsiaTheme="minorEastAsia"/>
          <w:sz w:val="24"/>
          <w:szCs w:val="24"/>
          <w:lang w:eastAsia="en-GB"/>
        </w:rPr>
      </w:pPr>
      <w:r w:rsidRPr="59A3A0C2">
        <w:rPr>
          <w:rFonts w:asciiTheme="minorHAnsi" w:hAnsiTheme="minorHAnsi" w:eastAsiaTheme="minorEastAsia"/>
          <w:sz w:val="24"/>
          <w:szCs w:val="24"/>
          <w:lang w:eastAsia="en-GB"/>
        </w:rPr>
        <w:t xml:space="preserve">Monitor </w:t>
      </w:r>
      <w:r w:rsidRPr="59A3A0C2">
        <w:rPr>
          <w:rFonts w:asciiTheme="minorHAnsi" w:hAnsiTheme="minorHAnsi" w:eastAsiaTheme="minorEastAsia"/>
          <w:color w:val="000000" w:themeColor="text1"/>
          <w:sz w:val="24"/>
          <w:szCs w:val="24"/>
          <w:lang w:eastAsia="en-GB"/>
        </w:rPr>
        <w:t xml:space="preserve">the make-up of the staff team regarding age, gender, ethnic background, sexual orientation, religion or belief, and </w:t>
      </w:r>
      <w:r w:rsidRPr="59A3A0C2">
        <w:rPr>
          <w:rFonts w:eastAsia="Times New Roman" w:asciiTheme="minorHAnsi" w:hAnsiTheme="minorHAnsi"/>
          <w:color w:val="000000" w:themeColor="text1"/>
          <w:sz w:val="24"/>
          <w:szCs w:val="24"/>
          <w:lang w:eastAsia="en-GB"/>
        </w:rPr>
        <w:t xml:space="preserve">disability </w:t>
      </w:r>
      <w:r w:rsidRPr="59A3A0C2" w:rsidR="6E26E4A9">
        <w:rPr>
          <w:rFonts w:eastAsia="Times New Roman" w:asciiTheme="minorHAnsi" w:hAnsiTheme="minorHAnsi"/>
          <w:color w:val="000000" w:themeColor="text1"/>
          <w:sz w:val="24"/>
          <w:szCs w:val="24"/>
          <w:lang w:eastAsia="en-GB"/>
        </w:rPr>
        <w:t xml:space="preserve">to ensure we </w:t>
      </w:r>
      <w:r w:rsidR="00FB20E5">
        <w:rPr>
          <w:rFonts w:eastAsia="Times New Roman" w:asciiTheme="minorHAnsi" w:hAnsiTheme="minorHAnsi"/>
          <w:color w:val="000000" w:themeColor="text1"/>
          <w:sz w:val="24"/>
          <w:szCs w:val="24"/>
          <w:lang w:eastAsia="en-GB"/>
        </w:rPr>
        <w:t xml:space="preserve">proactively work towards </w:t>
      </w:r>
      <w:r w:rsidRPr="59A3A0C2" w:rsidR="6E26E4A9">
        <w:rPr>
          <w:rFonts w:eastAsia="Times New Roman" w:asciiTheme="minorHAnsi" w:hAnsiTheme="minorHAnsi"/>
          <w:color w:val="000000" w:themeColor="text1"/>
          <w:sz w:val="24"/>
          <w:szCs w:val="24"/>
          <w:lang w:eastAsia="en-GB"/>
        </w:rPr>
        <w:t>reflect</w:t>
      </w:r>
      <w:r w:rsidR="007A3DA9">
        <w:rPr>
          <w:rFonts w:eastAsia="Times New Roman" w:asciiTheme="minorHAnsi" w:hAnsiTheme="minorHAnsi"/>
          <w:color w:val="000000" w:themeColor="text1"/>
          <w:sz w:val="24"/>
          <w:szCs w:val="24"/>
          <w:lang w:eastAsia="en-GB"/>
        </w:rPr>
        <w:t>ing</w:t>
      </w:r>
      <w:r w:rsidRPr="59A3A0C2" w:rsidR="6E26E4A9">
        <w:rPr>
          <w:rFonts w:eastAsia="Times New Roman" w:asciiTheme="minorHAnsi" w:hAnsiTheme="minorHAnsi"/>
          <w:color w:val="000000" w:themeColor="text1"/>
          <w:sz w:val="24"/>
          <w:szCs w:val="24"/>
          <w:lang w:eastAsia="en-GB"/>
        </w:rPr>
        <w:t xml:space="preserve"> the</w:t>
      </w:r>
      <w:r w:rsidR="6E26E4A9">
        <w:rPr>
          <w:rFonts w:eastAsia="Times New Roman" w:asciiTheme="minorHAnsi" w:hAnsiTheme="minorHAnsi"/>
          <w:color w:val="000000" w:themeColor="text1"/>
          <w:sz w:val="24"/>
          <w:szCs w:val="24"/>
          <w:lang w:eastAsia="en-GB"/>
        </w:rPr>
        <w:t xml:space="preserve"> </w:t>
      </w:r>
      <w:r w:rsidR="007A3DA9">
        <w:rPr>
          <w:rFonts w:eastAsia="Times New Roman" w:asciiTheme="minorHAnsi" w:hAnsiTheme="minorHAnsi"/>
          <w:color w:val="000000" w:themeColor="text1"/>
          <w:sz w:val="24"/>
          <w:szCs w:val="24"/>
          <w:lang w:eastAsia="en-GB"/>
        </w:rPr>
        <w:t xml:space="preserve">make-up </w:t>
      </w:r>
      <w:r w:rsidRPr="59A3A0C2" w:rsidR="6E26E4A9">
        <w:rPr>
          <w:rFonts w:eastAsia="Times New Roman" w:asciiTheme="minorHAnsi" w:hAnsiTheme="minorHAnsi"/>
          <w:color w:val="000000" w:themeColor="text1"/>
          <w:sz w:val="24"/>
          <w:szCs w:val="24"/>
          <w:lang w:eastAsia="en-GB"/>
        </w:rPr>
        <w:t xml:space="preserve">of the </w:t>
      </w:r>
      <w:r w:rsidRPr="59A3A0C2" w:rsidR="59A3A0C2">
        <w:rPr>
          <w:rFonts w:eastAsia="Times New Roman" w:asciiTheme="minorHAnsi" w:hAnsiTheme="minorHAnsi"/>
          <w:color w:val="000000" w:themeColor="text1"/>
          <w:sz w:val="24"/>
          <w:szCs w:val="24"/>
          <w:lang w:eastAsia="en-GB"/>
        </w:rPr>
        <w:t>communit</w:t>
      </w:r>
      <w:r w:rsidR="007A3DA9">
        <w:rPr>
          <w:rFonts w:eastAsia="Times New Roman" w:asciiTheme="minorHAnsi" w:hAnsiTheme="minorHAnsi"/>
          <w:color w:val="000000" w:themeColor="text1"/>
          <w:sz w:val="24"/>
          <w:szCs w:val="24"/>
          <w:lang w:eastAsia="en-GB"/>
        </w:rPr>
        <w:t xml:space="preserve">ies </w:t>
      </w:r>
      <w:r w:rsidRPr="59A3A0C2" w:rsidR="6E26E4A9">
        <w:rPr>
          <w:rFonts w:eastAsia="Times New Roman" w:asciiTheme="minorHAnsi" w:hAnsiTheme="minorHAnsi"/>
          <w:color w:val="000000" w:themeColor="text1"/>
          <w:sz w:val="24"/>
          <w:szCs w:val="24"/>
          <w:lang w:eastAsia="en-GB"/>
        </w:rPr>
        <w:t>we serve.</w:t>
      </w:r>
    </w:p>
    <w:p w:rsidRPr="007218CA" w:rsidR="0090463D" w:rsidP="00E84FD9" w:rsidRDefault="00DB0054" w14:paraId="3B3C7073" w14:textId="1A5297C5">
      <w:pPr>
        <w:numPr>
          <w:ilvl w:val="0"/>
          <w:numId w:val="7"/>
        </w:numPr>
        <w:tabs>
          <w:tab w:val="left" w:pos="180"/>
        </w:tabs>
        <w:suppressAutoHyphens/>
        <w:autoSpaceDE w:val="0"/>
        <w:autoSpaceDN w:val="0"/>
        <w:spacing w:after="223" w:line="240" w:lineRule="auto"/>
        <w:ind w:hanging="87"/>
        <w:jc w:val="both"/>
        <w:textAlignment w:val="baseline"/>
        <w:rPr>
          <w:sz w:val="24"/>
          <w:szCs w:val="24"/>
          <w:lang w:eastAsia="en-GB"/>
        </w:rPr>
      </w:pPr>
      <w:r w:rsidRPr="04DFCDF6">
        <w:rPr>
          <w:rFonts w:eastAsia="Times New Roman"/>
          <w:sz w:val="24"/>
          <w:szCs w:val="24"/>
          <w:lang w:eastAsia="en-GB"/>
        </w:rPr>
        <w:t>Identif</w:t>
      </w:r>
      <w:r w:rsidRPr="04DFCDF6" w:rsidR="004C036F">
        <w:rPr>
          <w:rFonts w:eastAsia="Times New Roman"/>
          <w:sz w:val="24"/>
          <w:szCs w:val="24"/>
          <w:lang w:eastAsia="en-GB"/>
        </w:rPr>
        <w:t xml:space="preserve">y, </w:t>
      </w:r>
      <w:r w:rsidRPr="04DFCDF6">
        <w:rPr>
          <w:rFonts w:eastAsia="Times New Roman"/>
          <w:sz w:val="24"/>
          <w:szCs w:val="24"/>
          <w:lang w:eastAsia="en-GB"/>
        </w:rPr>
        <w:t xml:space="preserve">recommend and deliver equality and diversity initiatives. </w:t>
      </w:r>
    </w:p>
    <w:p w:rsidR="4D60CE6E" w:rsidP="00E84FD9" w:rsidRDefault="4D60CE6E" w14:paraId="337B56E7" w14:textId="5462C4A9">
      <w:pPr>
        <w:numPr>
          <w:ilvl w:val="0"/>
          <w:numId w:val="7"/>
        </w:numPr>
        <w:tabs>
          <w:tab w:val="left" w:pos="180"/>
        </w:tabs>
        <w:spacing w:after="223" w:line="240" w:lineRule="auto"/>
        <w:ind w:hanging="87"/>
        <w:jc w:val="both"/>
        <w:rPr>
          <w:sz w:val="24"/>
          <w:szCs w:val="24"/>
          <w:lang w:eastAsia="en-GB"/>
        </w:rPr>
      </w:pPr>
      <w:r w:rsidRPr="04DFCDF6">
        <w:rPr>
          <w:rFonts w:eastAsia="Times New Roman"/>
          <w:sz w:val="24"/>
          <w:szCs w:val="24"/>
          <w:lang w:eastAsia="en-GB"/>
        </w:rPr>
        <w:t xml:space="preserve">Act on feedback and concerns from staff members, and challenge and question policy and practice in a safe environment. </w:t>
      </w:r>
    </w:p>
    <w:p w:rsidRPr="0090463D" w:rsidR="0090463D" w:rsidP="00E84FD9" w:rsidRDefault="00DB0054" w14:paraId="40908F01" w14:textId="204EEA4C">
      <w:pPr>
        <w:pStyle w:val="ListParagraph"/>
        <w:numPr>
          <w:ilvl w:val="0"/>
          <w:numId w:val="7"/>
        </w:numPr>
        <w:ind w:hanging="87"/>
        <w:jc w:val="both"/>
        <w:rPr>
          <w:rFonts w:eastAsia="Times New Roman" w:asciiTheme="minorHAnsi" w:hAnsiTheme="minorHAnsi" w:cstheme="minorHAnsi"/>
          <w:sz w:val="24"/>
          <w:szCs w:val="24"/>
          <w:lang w:eastAsia="en-GB"/>
        </w:rPr>
      </w:pPr>
      <w:r w:rsidRPr="0090463D">
        <w:rPr>
          <w:rFonts w:eastAsia="Times New Roman" w:asciiTheme="minorHAnsi" w:hAnsiTheme="minorHAnsi" w:cstheme="minorHAnsi"/>
          <w:sz w:val="24"/>
          <w:szCs w:val="24"/>
          <w:lang w:eastAsia="en-GB"/>
        </w:rPr>
        <w:t>Monitor the effectiveness of training, communication and publicity, and initiating action to maintain a high standard.</w:t>
      </w:r>
    </w:p>
    <w:p w:rsidR="0090463D" w:rsidP="00E84FD9" w:rsidRDefault="00AB24ED" w14:paraId="7FC8032E" w14:textId="29A4A085">
      <w:pPr>
        <w:pStyle w:val="ListParagraph"/>
        <w:numPr>
          <w:ilvl w:val="0"/>
          <w:numId w:val="7"/>
        </w:numPr>
        <w:ind w:hanging="87"/>
        <w:jc w:val="both"/>
        <w:rPr>
          <w:rFonts w:eastAsia="Times New Roman" w:asciiTheme="minorHAnsi" w:hAnsiTheme="minorHAnsi"/>
          <w:sz w:val="24"/>
          <w:szCs w:val="24"/>
          <w:lang w:eastAsia="en-GB"/>
        </w:rPr>
      </w:pPr>
      <w:r w:rsidRPr="233EC440">
        <w:rPr>
          <w:rFonts w:eastAsia="Times New Roman" w:asciiTheme="minorHAnsi" w:hAnsiTheme="minorHAnsi"/>
          <w:sz w:val="24"/>
          <w:szCs w:val="24"/>
          <w:lang w:eastAsia="en-GB"/>
        </w:rPr>
        <w:t xml:space="preserve">The </w:t>
      </w:r>
      <w:r w:rsidRPr="233EC440" w:rsidR="00082D63">
        <w:rPr>
          <w:rFonts w:eastAsia="Times New Roman" w:asciiTheme="minorHAnsi" w:hAnsiTheme="minorHAnsi"/>
          <w:sz w:val="24"/>
          <w:szCs w:val="24"/>
          <w:lang w:eastAsia="en-GB"/>
        </w:rPr>
        <w:t xml:space="preserve">Chair of the Equality and Diversity </w:t>
      </w:r>
      <w:r w:rsidRPr="233EC440" w:rsidR="00881DD8">
        <w:rPr>
          <w:rFonts w:eastAsia="Times New Roman" w:asciiTheme="minorHAnsi" w:hAnsiTheme="minorHAnsi"/>
          <w:sz w:val="24"/>
          <w:szCs w:val="24"/>
          <w:lang w:eastAsia="en-GB"/>
        </w:rPr>
        <w:t xml:space="preserve">Group </w:t>
      </w:r>
      <w:r w:rsidRPr="233EC440">
        <w:rPr>
          <w:rFonts w:eastAsia="Times New Roman" w:asciiTheme="minorHAnsi" w:hAnsiTheme="minorHAnsi"/>
          <w:sz w:val="24"/>
          <w:szCs w:val="24"/>
          <w:lang w:eastAsia="en-GB"/>
        </w:rPr>
        <w:t xml:space="preserve">to </w:t>
      </w:r>
      <w:r w:rsidRPr="233EC440" w:rsidR="289281DA">
        <w:rPr>
          <w:rFonts w:eastAsia="Times New Roman" w:asciiTheme="minorHAnsi" w:hAnsiTheme="minorHAnsi"/>
          <w:sz w:val="24"/>
          <w:szCs w:val="24"/>
          <w:lang w:eastAsia="en-GB"/>
        </w:rPr>
        <w:t xml:space="preserve">report to </w:t>
      </w:r>
      <w:r w:rsidRPr="233EC440">
        <w:rPr>
          <w:rFonts w:eastAsia="Times New Roman" w:asciiTheme="minorHAnsi" w:hAnsiTheme="minorHAnsi"/>
          <w:sz w:val="24"/>
          <w:szCs w:val="24"/>
          <w:lang w:eastAsia="en-GB"/>
        </w:rPr>
        <w:t>the Chief Executive</w:t>
      </w:r>
      <w:r w:rsidRPr="233EC440" w:rsidR="393E3027">
        <w:rPr>
          <w:rFonts w:eastAsia="Times New Roman" w:asciiTheme="minorHAnsi" w:hAnsiTheme="minorHAnsi"/>
          <w:sz w:val="24"/>
          <w:szCs w:val="24"/>
          <w:lang w:eastAsia="en-GB"/>
        </w:rPr>
        <w:t xml:space="preserve"> and the Board</w:t>
      </w:r>
      <w:r w:rsidRPr="233EC440">
        <w:rPr>
          <w:rFonts w:eastAsia="Times New Roman" w:asciiTheme="minorHAnsi" w:hAnsiTheme="minorHAnsi"/>
          <w:sz w:val="24"/>
          <w:szCs w:val="24"/>
          <w:lang w:eastAsia="en-GB"/>
        </w:rPr>
        <w:t xml:space="preserve"> </w:t>
      </w:r>
      <w:r w:rsidRPr="233EC440" w:rsidR="00082D63">
        <w:rPr>
          <w:rFonts w:eastAsia="Times New Roman" w:asciiTheme="minorHAnsi" w:hAnsiTheme="minorHAnsi"/>
          <w:sz w:val="24"/>
          <w:szCs w:val="24"/>
          <w:lang w:eastAsia="en-GB"/>
        </w:rPr>
        <w:t xml:space="preserve">on </w:t>
      </w:r>
      <w:r w:rsidRPr="233EC440" w:rsidR="655BA12B">
        <w:rPr>
          <w:rFonts w:eastAsia="Times New Roman" w:asciiTheme="minorHAnsi" w:hAnsiTheme="minorHAnsi"/>
          <w:sz w:val="24"/>
          <w:szCs w:val="24"/>
          <w:lang w:eastAsia="en-GB"/>
        </w:rPr>
        <w:t xml:space="preserve">progress of the </w:t>
      </w:r>
      <w:r w:rsidRPr="233EC440" w:rsidR="00082D63">
        <w:rPr>
          <w:rFonts w:eastAsia="Times New Roman" w:asciiTheme="minorHAnsi" w:hAnsiTheme="minorHAnsi"/>
          <w:sz w:val="24"/>
          <w:szCs w:val="24"/>
          <w:lang w:eastAsia="en-GB"/>
        </w:rPr>
        <w:t>action plan</w:t>
      </w:r>
      <w:r w:rsidRPr="233EC440" w:rsidR="3D7B46BD">
        <w:rPr>
          <w:rFonts w:eastAsia="Times New Roman" w:asciiTheme="minorHAnsi" w:hAnsiTheme="minorHAnsi"/>
          <w:sz w:val="24"/>
          <w:szCs w:val="24"/>
          <w:lang w:eastAsia="en-GB"/>
        </w:rPr>
        <w:t>.</w:t>
      </w:r>
      <w:r w:rsidRPr="233EC440" w:rsidR="00082D63">
        <w:rPr>
          <w:rFonts w:eastAsia="Times New Roman" w:asciiTheme="minorHAnsi" w:hAnsiTheme="minorHAnsi"/>
          <w:sz w:val="24"/>
          <w:szCs w:val="24"/>
          <w:lang w:eastAsia="en-GB"/>
        </w:rPr>
        <w:t xml:space="preserve"> </w:t>
      </w:r>
    </w:p>
    <w:p w:rsidR="006F78B2" w:rsidP="006F78B2" w:rsidRDefault="006F78B2" w14:paraId="2BAEC77D" w14:textId="5B8E8AC5">
      <w:pPr>
        <w:jc w:val="both"/>
        <w:rPr>
          <w:rFonts w:eastAsia="Times New Roman"/>
          <w:sz w:val="24"/>
          <w:szCs w:val="24"/>
          <w:lang w:eastAsia="en-GB"/>
        </w:rPr>
      </w:pPr>
    </w:p>
    <w:p w:rsidRPr="006F78B2" w:rsidR="006F78B2" w:rsidP="006F78B2" w:rsidRDefault="006F78B2" w14:paraId="066E9FAE" w14:textId="77777777">
      <w:pPr>
        <w:jc w:val="both"/>
        <w:rPr>
          <w:rFonts w:eastAsia="Times New Roman"/>
          <w:sz w:val="24"/>
          <w:szCs w:val="24"/>
          <w:lang w:eastAsia="en-GB"/>
        </w:rPr>
      </w:pPr>
    </w:p>
    <w:p w:rsidR="0090463D" w:rsidP="004C036F" w:rsidRDefault="0090463D" w14:paraId="1D58763A" w14:textId="04A33FAD">
      <w:pPr>
        <w:pStyle w:val="ListParagraph"/>
        <w:ind w:left="229"/>
        <w:jc w:val="both"/>
        <w:rPr>
          <w:rFonts w:eastAsia="Times New Roman" w:asciiTheme="minorHAnsi" w:hAnsiTheme="minorHAnsi" w:cstheme="minorHAnsi"/>
          <w:sz w:val="24"/>
          <w:szCs w:val="24"/>
          <w:lang w:eastAsia="en-GB"/>
        </w:rPr>
      </w:pPr>
    </w:p>
    <w:p w:rsidRPr="004C036F" w:rsidR="0090463D" w:rsidP="004C036F" w:rsidRDefault="004C036F" w14:paraId="0BC468A7" w14:textId="11D65DDD">
      <w:pPr>
        <w:jc w:val="both"/>
        <w:rPr>
          <w:rFonts w:eastAsia="Times New Roman" w:cstheme="minorHAnsi"/>
          <w:sz w:val="24"/>
          <w:szCs w:val="24"/>
          <w:lang w:eastAsia="en-GB"/>
        </w:rPr>
      </w:pPr>
      <w:r w:rsidRPr="04DFCDF6">
        <w:rPr>
          <w:rFonts w:eastAsia="Times New Roman"/>
          <w:sz w:val="24"/>
          <w:szCs w:val="24"/>
          <w:lang w:eastAsia="en-GB"/>
        </w:rPr>
        <w:lastRenderedPageBreak/>
        <w:t>3.4</w:t>
      </w:r>
      <w:r>
        <w:tab/>
      </w:r>
      <w:r w:rsidRPr="04DFCDF6">
        <w:rPr>
          <w:rFonts w:eastAsia="Times New Roman"/>
          <w:sz w:val="24"/>
          <w:szCs w:val="24"/>
          <w:lang w:eastAsia="en-GB"/>
        </w:rPr>
        <w:t xml:space="preserve">Sunderland Culture Line Managers’ </w:t>
      </w:r>
      <w:r w:rsidRPr="04DFCDF6" w:rsidR="0090463D">
        <w:rPr>
          <w:rFonts w:eastAsia="Times New Roman"/>
          <w:sz w:val="24"/>
          <w:szCs w:val="24"/>
          <w:lang w:eastAsia="en-GB"/>
        </w:rPr>
        <w:t xml:space="preserve">responsibility is </w:t>
      </w:r>
      <w:r w:rsidRPr="04DFCDF6" w:rsidR="002D4B87">
        <w:rPr>
          <w:rFonts w:eastAsia="Times New Roman"/>
          <w:sz w:val="24"/>
          <w:szCs w:val="24"/>
          <w:lang w:eastAsia="en-GB"/>
        </w:rPr>
        <w:t>to: -</w:t>
      </w:r>
      <w:r w:rsidRPr="04DFCDF6" w:rsidR="0090463D">
        <w:rPr>
          <w:rFonts w:eastAsia="Times New Roman"/>
          <w:sz w:val="24"/>
          <w:szCs w:val="24"/>
          <w:lang w:eastAsia="en-GB"/>
        </w:rPr>
        <w:t> </w:t>
      </w:r>
    </w:p>
    <w:p w:rsidRPr="004C036F" w:rsidR="0090463D" w:rsidP="00E84FD9" w:rsidRDefault="69709AE4" w14:paraId="03BD2C61" w14:textId="64AE61EC">
      <w:pPr>
        <w:numPr>
          <w:ilvl w:val="0"/>
          <w:numId w:val="4"/>
        </w:numPr>
        <w:spacing w:before="100" w:beforeAutospacing="1" w:after="100" w:afterAutospacing="1" w:line="240" w:lineRule="auto"/>
        <w:ind w:left="495"/>
        <w:jc w:val="both"/>
        <w:rPr>
          <w:rFonts w:eastAsia="Times New Roman"/>
          <w:sz w:val="24"/>
          <w:szCs w:val="24"/>
          <w:lang w:eastAsia="en-GB"/>
        </w:rPr>
      </w:pPr>
      <w:r w:rsidRPr="04DFCDF6">
        <w:rPr>
          <w:rFonts w:eastAsia="Times New Roman"/>
          <w:sz w:val="24"/>
          <w:szCs w:val="24"/>
          <w:lang w:eastAsia="en-GB"/>
        </w:rPr>
        <w:t xml:space="preserve">Ensure </w:t>
      </w:r>
      <w:r w:rsidRPr="04DFCDF6" w:rsidR="0090463D">
        <w:rPr>
          <w:rFonts w:eastAsia="Times New Roman"/>
          <w:sz w:val="24"/>
          <w:szCs w:val="24"/>
          <w:lang w:eastAsia="en-GB"/>
        </w:rPr>
        <w:t xml:space="preserve">that staff, volunteers and </w:t>
      </w:r>
      <w:r w:rsidRPr="04DFCDF6" w:rsidR="004C036F">
        <w:rPr>
          <w:rFonts w:eastAsia="Times New Roman"/>
          <w:sz w:val="24"/>
          <w:szCs w:val="24"/>
          <w:lang w:eastAsia="en-GB"/>
        </w:rPr>
        <w:t>contractors</w:t>
      </w:r>
      <w:r w:rsidRPr="04DFCDF6" w:rsidR="0090463D">
        <w:rPr>
          <w:rFonts w:eastAsia="Times New Roman"/>
          <w:sz w:val="24"/>
          <w:szCs w:val="24"/>
          <w:lang w:eastAsia="en-GB"/>
        </w:rPr>
        <w:t xml:space="preserve"> are aware of this policy and understand their rights and responsibilities contained within it. </w:t>
      </w:r>
    </w:p>
    <w:p w:rsidRPr="004C036F" w:rsidR="0090463D" w:rsidP="00E84FD9" w:rsidRDefault="0090463D" w14:paraId="0B5C2563" w14:textId="77777777">
      <w:pPr>
        <w:numPr>
          <w:ilvl w:val="0"/>
          <w:numId w:val="4"/>
        </w:numPr>
        <w:spacing w:before="100" w:beforeAutospacing="1" w:after="100" w:afterAutospacing="1" w:line="240" w:lineRule="auto"/>
        <w:ind w:left="495"/>
        <w:jc w:val="both"/>
        <w:rPr>
          <w:rFonts w:eastAsia="Times New Roman" w:cstheme="minorHAnsi"/>
          <w:sz w:val="24"/>
          <w:szCs w:val="24"/>
          <w:lang w:eastAsia="en-GB"/>
        </w:rPr>
      </w:pPr>
      <w:r w:rsidRPr="004C036F">
        <w:rPr>
          <w:rFonts w:eastAsia="Times New Roman" w:cstheme="minorHAnsi"/>
          <w:sz w:val="24"/>
          <w:szCs w:val="24"/>
          <w:lang w:eastAsia="en-GB"/>
        </w:rPr>
        <w:t>Role model behaviour that supports this policy and challenge those they manage to do the same.  </w:t>
      </w:r>
    </w:p>
    <w:p w:rsidRPr="004C036F" w:rsidR="0090463D" w:rsidP="00E84FD9" w:rsidRDefault="0090463D" w14:paraId="2E6BB646" w14:textId="00557E49">
      <w:pPr>
        <w:numPr>
          <w:ilvl w:val="0"/>
          <w:numId w:val="4"/>
        </w:numPr>
        <w:spacing w:before="100" w:beforeAutospacing="1" w:after="100" w:afterAutospacing="1" w:line="240" w:lineRule="auto"/>
        <w:ind w:left="495"/>
        <w:jc w:val="both"/>
        <w:rPr>
          <w:rFonts w:eastAsia="Times New Roman"/>
          <w:sz w:val="24"/>
          <w:szCs w:val="24"/>
          <w:lang w:eastAsia="en-GB"/>
        </w:rPr>
      </w:pPr>
      <w:r w:rsidRPr="04DFCDF6">
        <w:rPr>
          <w:rFonts w:eastAsia="Times New Roman"/>
          <w:sz w:val="24"/>
          <w:szCs w:val="24"/>
          <w:lang w:eastAsia="en-GB"/>
        </w:rPr>
        <w:t>Allocate their time and support and any training or development opportunities</w:t>
      </w:r>
      <w:r w:rsidRPr="04DFCDF6" w:rsidR="570EBC65">
        <w:rPr>
          <w:rFonts w:eastAsia="Times New Roman"/>
          <w:sz w:val="24"/>
          <w:szCs w:val="24"/>
          <w:lang w:eastAsia="en-GB"/>
        </w:rPr>
        <w:t>.</w:t>
      </w:r>
    </w:p>
    <w:p w:rsidR="20E74825" w:rsidP="00E84FD9" w:rsidRDefault="20E74825" w14:paraId="28621710" w14:textId="32600360">
      <w:pPr>
        <w:numPr>
          <w:ilvl w:val="0"/>
          <w:numId w:val="4"/>
        </w:numPr>
        <w:spacing w:beforeAutospacing="1" w:afterAutospacing="1" w:line="240" w:lineRule="auto"/>
        <w:ind w:left="495"/>
        <w:jc w:val="both"/>
        <w:rPr>
          <w:rFonts w:eastAsiaTheme="minorEastAsia"/>
          <w:sz w:val="24"/>
          <w:szCs w:val="24"/>
          <w:lang w:eastAsia="en-GB"/>
        </w:rPr>
      </w:pPr>
      <w:r w:rsidRPr="04DFCDF6">
        <w:rPr>
          <w:rFonts w:eastAsia="Times New Roman"/>
          <w:sz w:val="24"/>
          <w:szCs w:val="24"/>
          <w:lang w:eastAsia="en-GB"/>
        </w:rPr>
        <w:t>Build specific actions into their team and individual’s goals that contribute to the delivery of the Equality and Diversity Action Plan.  </w:t>
      </w:r>
    </w:p>
    <w:p w:rsidRPr="004C036F" w:rsidR="0090463D" w:rsidP="00E84FD9" w:rsidRDefault="1E005881" w14:paraId="6912F784" w14:textId="493F174D">
      <w:pPr>
        <w:numPr>
          <w:ilvl w:val="0"/>
          <w:numId w:val="4"/>
        </w:numPr>
        <w:spacing w:before="100" w:beforeAutospacing="1" w:after="100" w:afterAutospacing="1" w:line="240" w:lineRule="auto"/>
        <w:ind w:left="495"/>
        <w:jc w:val="both"/>
        <w:rPr>
          <w:sz w:val="24"/>
          <w:szCs w:val="24"/>
          <w:lang w:eastAsia="en-GB"/>
        </w:rPr>
      </w:pPr>
      <w:r w:rsidRPr="233EC440">
        <w:rPr>
          <w:rFonts w:eastAsia="Times New Roman"/>
          <w:sz w:val="24"/>
          <w:szCs w:val="24"/>
          <w:lang w:eastAsia="en-GB"/>
        </w:rPr>
        <w:t xml:space="preserve">Act </w:t>
      </w:r>
      <w:r w:rsidRPr="233EC440" w:rsidR="0090463D">
        <w:rPr>
          <w:rFonts w:eastAsia="Times New Roman"/>
          <w:sz w:val="24"/>
          <w:szCs w:val="24"/>
          <w:lang w:eastAsia="en-GB"/>
        </w:rPr>
        <w:t>objectively, fairly and without discrimination.  </w:t>
      </w:r>
    </w:p>
    <w:p w:rsidRPr="004C036F" w:rsidR="0090463D" w:rsidP="00E84FD9" w:rsidRDefault="0090463D" w14:paraId="17AE77C5" w14:textId="11B29E4B">
      <w:pPr>
        <w:numPr>
          <w:ilvl w:val="0"/>
          <w:numId w:val="4"/>
        </w:numPr>
        <w:spacing w:before="100" w:beforeAutospacing="1" w:after="100" w:afterAutospacing="1" w:line="240" w:lineRule="auto"/>
        <w:ind w:left="495"/>
        <w:rPr>
          <w:rFonts w:eastAsia="Times New Roman"/>
          <w:sz w:val="24"/>
          <w:szCs w:val="24"/>
          <w:lang w:eastAsia="en-GB"/>
        </w:rPr>
      </w:pPr>
      <w:r w:rsidRPr="04DFCDF6">
        <w:rPr>
          <w:rFonts w:eastAsia="Times New Roman"/>
          <w:sz w:val="24"/>
          <w:szCs w:val="24"/>
          <w:lang w:eastAsia="en-GB"/>
        </w:rPr>
        <w:t>Communicate regularly with their teams about equality issues in a way that keeps this policy and its action plan live</w:t>
      </w:r>
      <w:r w:rsidRPr="04DFCDF6" w:rsidR="004C036F">
        <w:rPr>
          <w:rFonts w:eastAsia="Times New Roman"/>
          <w:sz w:val="24"/>
          <w:szCs w:val="24"/>
          <w:lang w:eastAsia="en-GB"/>
        </w:rPr>
        <w:t>.</w:t>
      </w:r>
    </w:p>
    <w:p w:rsidRPr="0090463D" w:rsidR="0090463D" w:rsidP="0090463D" w:rsidRDefault="0090463D" w14:paraId="7104113B" w14:textId="78E9B209">
      <w:pPr>
        <w:spacing w:after="240" w:line="240" w:lineRule="auto"/>
        <w:rPr>
          <w:rFonts w:eastAsia="Times New Roman" w:cstheme="minorHAnsi"/>
          <w:sz w:val="24"/>
          <w:szCs w:val="24"/>
          <w:lang w:eastAsia="en-GB"/>
        </w:rPr>
      </w:pPr>
      <w:r w:rsidRPr="0090463D">
        <w:rPr>
          <w:rFonts w:eastAsia="Times New Roman" w:cstheme="minorHAnsi"/>
          <w:color w:val="4F4F4F"/>
          <w:sz w:val="24"/>
          <w:szCs w:val="24"/>
          <w:lang w:eastAsia="en-GB"/>
        </w:rPr>
        <w:t> </w:t>
      </w:r>
      <w:r w:rsidRPr="0090463D">
        <w:rPr>
          <w:rFonts w:eastAsia="Times New Roman" w:cstheme="minorHAnsi"/>
          <w:color w:val="4F4F4F"/>
          <w:sz w:val="24"/>
          <w:szCs w:val="24"/>
          <w:lang w:eastAsia="en-GB"/>
        </w:rPr>
        <w:br/>
      </w:r>
      <w:r w:rsidRPr="0090463D">
        <w:rPr>
          <w:rFonts w:eastAsia="Times New Roman" w:cstheme="minorHAnsi"/>
          <w:sz w:val="24"/>
          <w:szCs w:val="24"/>
          <w:lang w:eastAsia="en-GB"/>
        </w:rPr>
        <w:t>3.</w:t>
      </w:r>
      <w:r w:rsidR="008020B9">
        <w:rPr>
          <w:rFonts w:eastAsia="Times New Roman" w:cstheme="minorHAnsi"/>
          <w:sz w:val="24"/>
          <w:szCs w:val="24"/>
          <w:lang w:eastAsia="en-GB"/>
        </w:rPr>
        <w:t>5</w:t>
      </w:r>
      <w:r w:rsidRPr="0090463D">
        <w:rPr>
          <w:rFonts w:eastAsia="Times New Roman" w:cstheme="minorHAnsi"/>
          <w:sz w:val="24"/>
          <w:szCs w:val="24"/>
          <w:lang w:eastAsia="en-GB"/>
        </w:rPr>
        <w:tab/>
      </w:r>
      <w:r w:rsidRPr="0090463D">
        <w:rPr>
          <w:rFonts w:eastAsia="Times New Roman" w:cstheme="minorHAnsi"/>
          <w:sz w:val="24"/>
          <w:szCs w:val="24"/>
          <w:lang w:eastAsia="en-GB"/>
        </w:rPr>
        <w:t xml:space="preserve">Sunderland Culture staff </w:t>
      </w:r>
      <w:r w:rsidR="00280D5A">
        <w:rPr>
          <w:rFonts w:eastAsia="Times New Roman" w:cstheme="minorHAnsi"/>
          <w:sz w:val="24"/>
          <w:szCs w:val="24"/>
          <w:lang w:eastAsia="en-GB"/>
        </w:rPr>
        <w:t xml:space="preserve">and volunteer </w:t>
      </w:r>
      <w:r w:rsidRPr="0090463D" w:rsidR="00881DD8">
        <w:rPr>
          <w:rFonts w:eastAsia="Times New Roman" w:cstheme="minorHAnsi"/>
          <w:sz w:val="24"/>
          <w:szCs w:val="24"/>
          <w:lang w:eastAsia="en-GB"/>
        </w:rPr>
        <w:t>responsibility</w:t>
      </w:r>
      <w:r w:rsidRPr="0090463D">
        <w:rPr>
          <w:rFonts w:eastAsia="Times New Roman" w:cstheme="minorHAnsi"/>
          <w:sz w:val="24"/>
          <w:szCs w:val="24"/>
          <w:lang w:eastAsia="en-GB"/>
        </w:rPr>
        <w:t xml:space="preserve"> is </w:t>
      </w:r>
      <w:r w:rsidRPr="0090463D" w:rsidR="00881DD8">
        <w:rPr>
          <w:rFonts w:eastAsia="Times New Roman" w:cstheme="minorHAnsi"/>
          <w:sz w:val="24"/>
          <w:szCs w:val="24"/>
          <w:lang w:eastAsia="en-GB"/>
        </w:rPr>
        <w:t>to: -</w:t>
      </w:r>
    </w:p>
    <w:p w:rsidRPr="008020B9" w:rsidR="008020B9" w:rsidP="00E84FD9" w:rsidRDefault="008020B9" w14:paraId="72172514" w14:textId="77777777">
      <w:pPr>
        <w:numPr>
          <w:ilvl w:val="0"/>
          <w:numId w:val="8"/>
        </w:numPr>
        <w:spacing w:before="100" w:beforeAutospacing="1" w:after="100" w:afterAutospacing="1" w:line="240" w:lineRule="auto"/>
        <w:rPr>
          <w:rFonts w:eastAsia="Times New Roman" w:cstheme="minorHAnsi"/>
          <w:sz w:val="24"/>
          <w:szCs w:val="24"/>
          <w:lang w:eastAsia="en-GB"/>
        </w:rPr>
      </w:pPr>
      <w:r w:rsidRPr="008020B9">
        <w:rPr>
          <w:rFonts w:eastAsia="Times New Roman" w:cstheme="minorHAnsi"/>
          <w:sz w:val="24"/>
          <w:szCs w:val="24"/>
          <w:lang w:eastAsia="en-GB"/>
        </w:rPr>
        <w:t>Treat others with dignity and respect.  </w:t>
      </w:r>
    </w:p>
    <w:p w:rsidRPr="008020B9" w:rsidR="008020B9" w:rsidP="00E84FD9" w:rsidRDefault="008020B9" w14:paraId="7CF66DFE" w14:textId="4D46E115">
      <w:pPr>
        <w:numPr>
          <w:ilvl w:val="0"/>
          <w:numId w:val="8"/>
        </w:numPr>
        <w:spacing w:before="100" w:beforeAutospacing="1" w:after="100" w:afterAutospacing="1" w:line="240" w:lineRule="auto"/>
        <w:rPr>
          <w:rFonts w:eastAsia="Times New Roman"/>
          <w:sz w:val="24"/>
          <w:szCs w:val="24"/>
          <w:lang w:eastAsia="en-GB"/>
        </w:rPr>
      </w:pPr>
      <w:r w:rsidRPr="04DFCDF6">
        <w:rPr>
          <w:rFonts w:eastAsia="Times New Roman"/>
          <w:sz w:val="24"/>
          <w:szCs w:val="24"/>
          <w:lang w:eastAsia="en-GB"/>
        </w:rPr>
        <w:t>Report discrimination, bullying, unfair treatment or harassment that they experience or witness</w:t>
      </w:r>
      <w:r w:rsidRPr="04DFCDF6" w:rsidR="312D4CC8">
        <w:rPr>
          <w:rFonts w:eastAsia="Times New Roman"/>
          <w:sz w:val="24"/>
          <w:szCs w:val="24"/>
          <w:lang w:eastAsia="en-GB"/>
        </w:rPr>
        <w:t xml:space="preserve"> to their Line Manager or </w:t>
      </w:r>
      <w:r w:rsidRPr="04DFCDF6" w:rsidR="3B2E3F28">
        <w:rPr>
          <w:rFonts w:eastAsia="Times New Roman"/>
          <w:sz w:val="24"/>
          <w:szCs w:val="24"/>
          <w:lang w:eastAsia="en-GB"/>
        </w:rPr>
        <w:t xml:space="preserve">member of the </w:t>
      </w:r>
      <w:r w:rsidRPr="04DFCDF6" w:rsidR="312D4CC8">
        <w:rPr>
          <w:rFonts w:eastAsia="Times New Roman"/>
          <w:sz w:val="24"/>
          <w:szCs w:val="24"/>
          <w:lang w:eastAsia="en-GB"/>
        </w:rPr>
        <w:t>Equality and Diversity Group</w:t>
      </w:r>
      <w:r w:rsidRPr="04DFCDF6">
        <w:rPr>
          <w:rFonts w:eastAsia="Times New Roman"/>
          <w:sz w:val="24"/>
          <w:szCs w:val="24"/>
          <w:lang w:eastAsia="en-GB"/>
        </w:rPr>
        <w:t>. </w:t>
      </w:r>
    </w:p>
    <w:p w:rsidRPr="008020B9" w:rsidR="008020B9" w:rsidP="00E84FD9" w:rsidRDefault="008020B9" w14:paraId="2B991EB7" w14:textId="4844D7E6">
      <w:pPr>
        <w:numPr>
          <w:ilvl w:val="0"/>
          <w:numId w:val="8"/>
        </w:numPr>
        <w:spacing w:before="100" w:beforeAutospacing="1" w:after="100" w:afterAutospacing="1" w:line="240" w:lineRule="auto"/>
        <w:rPr>
          <w:rFonts w:eastAsia="Times New Roman"/>
          <w:sz w:val="24"/>
          <w:szCs w:val="24"/>
          <w:lang w:eastAsia="en-GB"/>
        </w:rPr>
      </w:pPr>
      <w:r w:rsidRPr="04DFCDF6">
        <w:rPr>
          <w:rFonts w:eastAsia="Times New Roman"/>
          <w:sz w:val="24"/>
          <w:szCs w:val="24"/>
          <w:lang w:eastAsia="en-GB"/>
        </w:rPr>
        <w:t xml:space="preserve">Help identify discriminatory practices or procedures and bring these to the attention of their Line Managers. </w:t>
      </w:r>
    </w:p>
    <w:p w:rsidRPr="008020B9" w:rsidR="008020B9" w:rsidP="00E84FD9" w:rsidRDefault="008020B9" w14:paraId="6ED58C84" w14:textId="0B6F82DC">
      <w:pPr>
        <w:numPr>
          <w:ilvl w:val="0"/>
          <w:numId w:val="8"/>
        </w:numPr>
        <w:spacing w:before="100" w:beforeAutospacing="1" w:after="100" w:afterAutospacing="1" w:line="240" w:lineRule="auto"/>
        <w:rPr>
          <w:rFonts w:eastAsia="Times New Roman"/>
          <w:sz w:val="24"/>
          <w:szCs w:val="24"/>
          <w:lang w:eastAsia="en-GB"/>
        </w:rPr>
      </w:pPr>
      <w:r w:rsidRPr="04DFCDF6">
        <w:rPr>
          <w:rFonts w:eastAsia="Times New Roman"/>
          <w:sz w:val="24"/>
          <w:szCs w:val="24"/>
          <w:lang w:eastAsia="en-GB"/>
        </w:rPr>
        <w:t>Attend mandatory staff training and development events</w:t>
      </w:r>
      <w:r w:rsidRPr="04DFCDF6" w:rsidR="285C4BB5">
        <w:rPr>
          <w:rFonts w:eastAsia="Times New Roman"/>
          <w:sz w:val="24"/>
          <w:szCs w:val="24"/>
          <w:lang w:eastAsia="en-GB"/>
        </w:rPr>
        <w:t>, and refresher training on an annual cycle</w:t>
      </w:r>
      <w:r w:rsidRPr="04DFCDF6">
        <w:rPr>
          <w:rFonts w:eastAsia="Times New Roman"/>
          <w:sz w:val="24"/>
          <w:szCs w:val="24"/>
          <w:lang w:eastAsia="en-GB"/>
        </w:rPr>
        <w:t>.</w:t>
      </w:r>
    </w:p>
    <w:p w:rsidRPr="008020B9" w:rsidR="008020B9" w:rsidP="00E84FD9" w:rsidRDefault="008020B9" w14:paraId="117C8AE8" w14:textId="4C2A4469">
      <w:pPr>
        <w:numPr>
          <w:ilvl w:val="0"/>
          <w:numId w:val="8"/>
        </w:numPr>
        <w:spacing w:before="100" w:beforeAutospacing="1" w:after="100" w:afterAutospacing="1" w:line="240" w:lineRule="auto"/>
        <w:rPr>
          <w:rFonts w:eastAsia="Times New Roman"/>
          <w:sz w:val="24"/>
          <w:szCs w:val="24"/>
          <w:lang w:eastAsia="en-GB"/>
        </w:rPr>
      </w:pPr>
      <w:r w:rsidRPr="04DFCDF6">
        <w:rPr>
          <w:rFonts w:eastAsia="Times New Roman"/>
          <w:sz w:val="24"/>
          <w:szCs w:val="24"/>
          <w:lang w:eastAsia="en-GB"/>
        </w:rPr>
        <w:t>Express opinions constructively with sensitivity and respect</w:t>
      </w:r>
      <w:r w:rsidRPr="04DFCDF6" w:rsidR="7919EB64">
        <w:rPr>
          <w:rFonts w:eastAsia="Times New Roman"/>
          <w:sz w:val="24"/>
          <w:szCs w:val="24"/>
          <w:lang w:eastAsia="en-GB"/>
        </w:rPr>
        <w:t xml:space="preserve"> in a confidential and supportive environment</w:t>
      </w:r>
      <w:r w:rsidRPr="04DFCDF6">
        <w:rPr>
          <w:rFonts w:eastAsia="Times New Roman"/>
          <w:sz w:val="24"/>
          <w:szCs w:val="24"/>
          <w:lang w:eastAsia="en-GB"/>
        </w:rPr>
        <w:t>. </w:t>
      </w:r>
    </w:p>
    <w:p w:rsidRPr="008020B9" w:rsidR="008020B9" w:rsidP="00E84FD9" w:rsidRDefault="008020B9" w14:paraId="71E9AFEF" w14:textId="77777777">
      <w:pPr>
        <w:numPr>
          <w:ilvl w:val="0"/>
          <w:numId w:val="8"/>
        </w:numPr>
        <w:spacing w:before="100" w:beforeAutospacing="1" w:after="100" w:afterAutospacing="1" w:line="240" w:lineRule="auto"/>
        <w:rPr>
          <w:rFonts w:eastAsia="Times New Roman" w:cstheme="minorHAnsi"/>
          <w:sz w:val="24"/>
          <w:szCs w:val="24"/>
          <w:lang w:eastAsia="en-GB"/>
        </w:rPr>
      </w:pPr>
      <w:r w:rsidRPr="008020B9">
        <w:rPr>
          <w:rFonts w:eastAsia="Times New Roman" w:cstheme="minorHAnsi"/>
          <w:sz w:val="24"/>
          <w:szCs w:val="24"/>
          <w:lang w:eastAsia="en-GB"/>
        </w:rPr>
        <w:t>Support the work of the Equality and Diversity group when required. </w:t>
      </w:r>
    </w:p>
    <w:p w:rsidRPr="008020B9" w:rsidR="008020B9" w:rsidP="00E84FD9" w:rsidRDefault="008020B9" w14:paraId="2D0F52DF" w14:textId="36A648CA">
      <w:pPr>
        <w:numPr>
          <w:ilvl w:val="0"/>
          <w:numId w:val="8"/>
        </w:numPr>
        <w:spacing w:before="100" w:beforeAutospacing="1" w:after="100" w:afterAutospacing="1" w:line="240" w:lineRule="auto"/>
        <w:rPr>
          <w:rFonts w:eastAsia="Times New Roman"/>
          <w:sz w:val="24"/>
          <w:szCs w:val="24"/>
          <w:lang w:eastAsia="en-GB"/>
        </w:rPr>
      </w:pPr>
      <w:r w:rsidRPr="04DFCDF6">
        <w:rPr>
          <w:rFonts w:eastAsia="Times New Roman"/>
          <w:sz w:val="24"/>
          <w:szCs w:val="24"/>
          <w:lang w:eastAsia="en-GB"/>
        </w:rPr>
        <w:t xml:space="preserve">Play an active part in delivering the Equality </w:t>
      </w:r>
      <w:r w:rsidRPr="04DFCDF6" w:rsidR="00EB4BDE">
        <w:rPr>
          <w:rFonts w:eastAsia="Times New Roman"/>
          <w:sz w:val="24"/>
          <w:szCs w:val="24"/>
          <w:lang w:eastAsia="en-GB"/>
        </w:rPr>
        <w:t xml:space="preserve">and Diversity </w:t>
      </w:r>
      <w:r w:rsidRPr="04DFCDF6">
        <w:rPr>
          <w:rFonts w:eastAsia="Times New Roman"/>
          <w:sz w:val="24"/>
          <w:szCs w:val="24"/>
          <w:lang w:eastAsia="en-GB"/>
        </w:rPr>
        <w:t>Action Plan</w:t>
      </w:r>
      <w:r w:rsidRPr="04DFCDF6" w:rsidR="0AB2D572">
        <w:rPr>
          <w:rFonts w:eastAsia="Times New Roman"/>
          <w:sz w:val="24"/>
          <w:szCs w:val="24"/>
          <w:lang w:eastAsia="en-GB"/>
        </w:rPr>
        <w:t xml:space="preserve"> </w:t>
      </w:r>
      <w:r w:rsidR="009B4150">
        <w:rPr>
          <w:rFonts w:eastAsia="Times New Roman"/>
          <w:sz w:val="24"/>
          <w:szCs w:val="24"/>
          <w:lang w:eastAsia="en-GB"/>
        </w:rPr>
        <w:t>through their work</w:t>
      </w:r>
      <w:r w:rsidRPr="04DFCDF6" w:rsidR="0AB2D572">
        <w:rPr>
          <w:rFonts w:eastAsia="Times New Roman"/>
          <w:sz w:val="24"/>
          <w:szCs w:val="24"/>
          <w:lang w:eastAsia="en-GB"/>
        </w:rPr>
        <w:t xml:space="preserve"> and inputting into it through team meetings</w:t>
      </w:r>
      <w:r w:rsidRPr="04DFCDF6">
        <w:rPr>
          <w:rFonts w:eastAsia="Times New Roman"/>
          <w:sz w:val="24"/>
          <w:szCs w:val="24"/>
          <w:lang w:eastAsia="en-GB"/>
        </w:rPr>
        <w:t>. </w:t>
      </w:r>
    </w:p>
    <w:p w:rsidR="00392FF3" w:rsidP="00392FF3" w:rsidRDefault="00392FF3" w14:paraId="075D087B" w14:textId="77777777">
      <w:pPr>
        <w:jc w:val="both"/>
        <w:rPr>
          <w:rFonts w:eastAsia="Times New Roman" w:cstheme="minorHAnsi"/>
          <w:b/>
          <w:bCs/>
          <w:color w:val="555555"/>
          <w:sz w:val="24"/>
          <w:szCs w:val="24"/>
          <w:lang w:eastAsia="en-GB"/>
        </w:rPr>
      </w:pPr>
    </w:p>
    <w:p w:rsidR="00DB0054" w:rsidP="00E84FD9" w:rsidRDefault="00EB4BDE" w14:paraId="70BF7336" w14:textId="02367318">
      <w:pPr>
        <w:pStyle w:val="ListParagraph"/>
        <w:numPr>
          <w:ilvl w:val="2"/>
          <w:numId w:val="4"/>
        </w:numPr>
        <w:ind w:left="-142" w:hanging="567"/>
        <w:jc w:val="both"/>
        <w:rPr>
          <w:rFonts w:eastAsia="Times New Roman" w:cstheme="minorHAnsi"/>
          <w:b/>
          <w:bCs/>
          <w:sz w:val="26"/>
          <w:szCs w:val="26"/>
          <w:lang w:eastAsia="en-GB"/>
        </w:rPr>
      </w:pPr>
      <w:bookmarkStart w:name="objectives" w:id="3"/>
      <w:r w:rsidRPr="00EB4BDE">
        <w:rPr>
          <w:rFonts w:eastAsia="Times New Roman" w:cstheme="minorHAnsi"/>
          <w:b/>
          <w:bCs/>
          <w:sz w:val="26"/>
          <w:szCs w:val="26"/>
          <w:lang w:eastAsia="en-GB"/>
        </w:rPr>
        <w:t>Our o</w:t>
      </w:r>
      <w:r w:rsidRPr="00EB4BDE" w:rsidR="00881DD8">
        <w:rPr>
          <w:rFonts w:eastAsia="Times New Roman" w:cstheme="minorHAnsi"/>
          <w:b/>
          <w:bCs/>
          <w:sz w:val="26"/>
          <w:szCs w:val="26"/>
          <w:lang w:eastAsia="en-GB"/>
        </w:rPr>
        <w:t>bjectives</w:t>
      </w:r>
    </w:p>
    <w:bookmarkEnd w:id="3"/>
    <w:p w:rsidRPr="00EB4BDE" w:rsidR="00EB4BDE" w:rsidP="00EB4BDE" w:rsidRDefault="00EB4BDE" w14:paraId="7DEA14D7" w14:textId="77777777">
      <w:pPr>
        <w:pStyle w:val="ListParagraph"/>
        <w:ind w:left="2160"/>
        <w:jc w:val="both"/>
        <w:rPr>
          <w:rFonts w:eastAsia="Times New Roman" w:cstheme="minorHAnsi"/>
          <w:b/>
          <w:bCs/>
          <w:sz w:val="26"/>
          <w:szCs w:val="26"/>
          <w:lang w:eastAsia="en-GB"/>
        </w:rPr>
      </w:pPr>
    </w:p>
    <w:p w:rsidR="00F43F01" w:rsidP="00F43F01" w:rsidRDefault="00F43F01" w14:paraId="10D5F696" w14:textId="1754B016">
      <w:pPr>
        <w:spacing w:line="240" w:lineRule="auto"/>
        <w:ind w:left="-851"/>
        <w:jc w:val="both"/>
        <w:rPr>
          <w:rFonts w:eastAsia="Times New Roman" w:cstheme="minorHAnsi"/>
          <w:sz w:val="24"/>
          <w:szCs w:val="24"/>
          <w:lang w:eastAsia="en-GB"/>
        </w:rPr>
      </w:pPr>
      <w:r>
        <w:rPr>
          <w:rFonts w:eastAsia="Times New Roman" w:cstheme="minorHAnsi"/>
          <w:sz w:val="24"/>
          <w:szCs w:val="24"/>
          <w:lang w:eastAsia="en-GB"/>
        </w:rPr>
        <w:t xml:space="preserve">Sunderland Culture </w:t>
      </w:r>
      <w:r w:rsidR="009F748A">
        <w:rPr>
          <w:rFonts w:eastAsia="Times New Roman" w:cstheme="minorHAnsi"/>
          <w:sz w:val="24"/>
          <w:szCs w:val="24"/>
          <w:lang w:eastAsia="en-GB"/>
        </w:rPr>
        <w:t xml:space="preserve">will work to promote a culture of </w:t>
      </w:r>
      <w:r w:rsidR="002D4B87">
        <w:rPr>
          <w:rFonts w:eastAsia="Times New Roman" w:cstheme="minorHAnsi"/>
          <w:sz w:val="24"/>
          <w:szCs w:val="24"/>
          <w:lang w:eastAsia="en-GB"/>
        </w:rPr>
        <w:t>equality</w:t>
      </w:r>
      <w:r w:rsidR="009F748A">
        <w:rPr>
          <w:rFonts w:eastAsia="Times New Roman" w:cstheme="minorHAnsi"/>
          <w:sz w:val="24"/>
          <w:szCs w:val="24"/>
          <w:lang w:eastAsia="en-GB"/>
        </w:rPr>
        <w:t xml:space="preserve"> and diversity through the following </w:t>
      </w:r>
      <w:r w:rsidR="005D7DDE">
        <w:rPr>
          <w:rFonts w:eastAsia="Times New Roman" w:cstheme="minorHAnsi"/>
          <w:sz w:val="24"/>
          <w:szCs w:val="24"/>
          <w:lang w:eastAsia="en-GB"/>
        </w:rPr>
        <w:t xml:space="preserve">six </w:t>
      </w:r>
      <w:r w:rsidR="002D4B87">
        <w:rPr>
          <w:rFonts w:eastAsia="Times New Roman" w:cstheme="minorHAnsi"/>
          <w:sz w:val="24"/>
          <w:szCs w:val="24"/>
          <w:lang w:eastAsia="en-GB"/>
        </w:rPr>
        <w:t>objectives: -</w:t>
      </w:r>
    </w:p>
    <w:p w:rsidRPr="009F748A" w:rsidR="00F43F01" w:rsidP="00F43F01" w:rsidRDefault="00D756BF" w14:paraId="6B2359A8" w14:textId="7393D564">
      <w:pPr>
        <w:spacing w:line="240" w:lineRule="auto"/>
        <w:ind w:left="-851"/>
        <w:jc w:val="both"/>
        <w:rPr>
          <w:rFonts w:eastAsia="Times New Roman" w:cstheme="minorHAnsi"/>
          <w:b/>
          <w:bCs/>
          <w:sz w:val="24"/>
          <w:szCs w:val="24"/>
          <w:lang w:eastAsia="en-GB"/>
        </w:rPr>
      </w:pPr>
      <w:r>
        <w:rPr>
          <w:rFonts w:eastAsia="Times New Roman" w:cstheme="minorHAnsi"/>
          <w:b/>
          <w:bCs/>
          <w:sz w:val="24"/>
          <w:szCs w:val="24"/>
          <w:lang w:eastAsia="en-GB"/>
        </w:rPr>
        <w:t>4.1</w:t>
      </w:r>
      <w:r>
        <w:rPr>
          <w:rFonts w:eastAsia="Times New Roman" w:cstheme="minorHAnsi"/>
          <w:b/>
          <w:bCs/>
          <w:sz w:val="24"/>
          <w:szCs w:val="24"/>
          <w:lang w:eastAsia="en-GB"/>
        </w:rPr>
        <w:tab/>
      </w:r>
      <w:r w:rsidRPr="009F748A" w:rsidR="00F43F01">
        <w:rPr>
          <w:rFonts w:eastAsia="Times New Roman" w:cstheme="minorHAnsi"/>
          <w:b/>
          <w:bCs/>
          <w:sz w:val="24"/>
          <w:szCs w:val="24"/>
          <w:lang w:eastAsia="en-GB"/>
        </w:rPr>
        <w:t>Governance</w:t>
      </w:r>
    </w:p>
    <w:p w:rsidRPr="00F43F01" w:rsidR="009F748A" w:rsidP="00E84FD9" w:rsidRDefault="009F748A" w14:paraId="16B51937" w14:textId="3558160A">
      <w:pPr>
        <w:pStyle w:val="ListParagraph"/>
        <w:numPr>
          <w:ilvl w:val="0"/>
          <w:numId w:val="9"/>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Board members to be representative of those served by the organisation.</w:t>
      </w:r>
    </w:p>
    <w:p w:rsidRPr="00F43F01" w:rsidR="00D80652" w:rsidP="00E84FD9" w:rsidRDefault="00D80652" w14:paraId="1063EE73" w14:textId="695D3C0C">
      <w:pPr>
        <w:pStyle w:val="ListParagraph"/>
        <w:numPr>
          <w:ilvl w:val="0"/>
          <w:numId w:val="9"/>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Board members </w:t>
      </w:r>
      <w:r w:rsidRPr="04DFCDF6" w:rsidR="009F748A">
        <w:rPr>
          <w:rFonts w:eastAsia="Times New Roman" w:asciiTheme="minorHAnsi" w:hAnsiTheme="minorHAnsi"/>
          <w:sz w:val="24"/>
          <w:szCs w:val="24"/>
          <w:lang w:eastAsia="en-GB"/>
        </w:rPr>
        <w:t xml:space="preserve">to </w:t>
      </w:r>
      <w:r w:rsidRPr="04DFCDF6">
        <w:rPr>
          <w:rFonts w:eastAsia="Times New Roman" w:asciiTheme="minorHAnsi" w:hAnsiTheme="minorHAnsi"/>
          <w:sz w:val="24"/>
          <w:szCs w:val="24"/>
          <w:lang w:eastAsia="en-GB"/>
        </w:rPr>
        <w:t>have a full understanding of the importance of ensuring a positive approach to equality and diversity</w:t>
      </w:r>
      <w:r w:rsidRPr="04DFCDF6" w:rsidR="25888BB1">
        <w:rPr>
          <w:rFonts w:eastAsia="Times New Roman" w:asciiTheme="minorHAnsi" w:hAnsiTheme="minorHAnsi"/>
          <w:sz w:val="24"/>
          <w:szCs w:val="24"/>
          <w:lang w:eastAsia="en-GB"/>
        </w:rPr>
        <w:t xml:space="preserve"> through regular training and development, and quarterly  updates from the Equality and Diversity Group</w:t>
      </w:r>
      <w:r w:rsidRPr="04DFCDF6" w:rsidR="001E33FA">
        <w:rPr>
          <w:rFonts w:eastAsia="Times New Roman" w:asciiTheme="minorHAnsi" w:hAnsiTheme="minorHAnsi"/>
          <w:sz w:val="24"/>
          <w:szCs w:val="24"/>
          <w:lang w:eastAsia="en-GB"/>
        </w:rPr>
        <w:t>.</w:t>
      </w:r>
    </w:p>
    <w:p w:rsidRPr="00F43F01" w:rsidR="002D1FA0" w:rsidP="00E84FD9" w:rsidRDefault="00EB4BDE" w14:paraId="7DB9B823" w14:textId="51DE54AB">
      <w:pPr>
        <w:pStyle w:val="ListParagraph"/>
        <w:numPr>
          <w:ilvl w:val="0"/>
          <w:numId w:val="9"/>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Board members to adhere to and</w:t>
      </w:r>
      <w:r w:rsidRPr="04DFCDF6" w:rsidR="00F43F01">
        <w:rPr>
          <w:rFonts w:eastAsia="Times New Roman" w:asciiTheme="minorHAnsi" w:hAnsiTheme="minorHAnsi"/>
          <w:sz w:val="24"/>
          <w:szCs w:val="24"/>
          <w:lang w:eastAsia="en-GB"/>
        </w:rPr>
        <w:t xml:space="preserve"> champion</w:t>
      </w:r>
      <w:r w:rsidRPr="04DFCDF6">
        <w:rPr>
          <w:rFonts w:eastAsia="Times New Roman" w:asciiTheme="minorHAnsi" w:hAnsiTheme="minorHAnsi"/>
          <w:sz w:val="24"/>
          <w:szCs w:val="24"/>
          <w:lang w:eastAsia="en-GB"/>
        </w:rPr>
        <w:t xml:space="preserve"> </w:t>
      </w:r>
      <w:r w:rsidRPr="04DFCDF6" w:rsidR="00F43F01">
        <w:rPr>
          <w:rFonts w:eastAsia="Times New Roman" w:asciiTheme="minorHAnsi" w:hAnsiTheme="minorHAnsi"/>
          <w:sz w:val="24"/>
          <w:szCs w:val="24"/>
          <w:lang w:eastAsia="en-GB"/>
        </w:rPr>
        <w:t>the Creative Case for Diversity and all equality and diversity issues at Board level.</w:t>
      </w:r>
      <w:r w:rsidRPr="04DFCDF6" w:rsidR="1F21F54D">
        <w:rPr>
          <w:rFonts w:eastAsia="Times New Roman" w:asciiTheme="minorHAnsi" w:hAnsiTheme="minorHAnsi"/>
          <w:sz w:val="24"/>
          <w:szCs w:val="24"/>
          <w:lang w:eastAsia="en-GB"/>
        </w:rPr>
        <w:t xml:space="preserve">  Equality and Diversity </w:t>
      </w:r>
      <w:r w:rsidR="006F78B2">
        <w:rPr>
          <w:rFonts w:eastAsia="Times New Roman" w:asciiTheme="minorHAnsi" w:hAnsiTheme="minorHAnsi"/>
          <w:sz w:val="24"/>
          <w:szCs w:val="24"/>
          <w:lang w:eastAsia="en-GB"/>
        </w:rPr>
        <w:t>is</w:t>
      </w:r>
      <w:r w:rsidRPr="04DFCDF6" w:rsidR="1F21F54D">
        <w:rPr>
          <w:rFonts w:eastAsia="Times New Roman" w:asciiTheme="minorHAnsi" w:hAnsiTheme="minorHAnsi"/>
          <w:sz w:val="24"/>
          <w:szCs w:val="24"/>
          <w:lang w:eastAsia="en-GB"/>
        </w:rPr>
        <w:t xml:space="preserve"> a standard item on every Board agenda.</w:t>
      </w:r>
    </w:p>
    <w:p w:rsidR="00D80652" w:rsidP="00F43F01" w:rsidRDefault="00D80652" w14:paraId="1CE7286F" w14:textId="5CF09034">
      <w:pPr>
        <w:spacing w:line="240" w:lineRule="auto"/>
        <w:ind w:left="-851"/>
        <w:jc w:val="both"/>
        <w:rPr>
          <w:rFonts w:eastAsia="Times New Roman" w:cstheme="minorHAnsi"/>
          <w:sz w:val="24"/>
          <w:szCs w:val="24"/>
          <w:lang w:eastAsia="en-GB"/>
        </w:rPr>
      </w:pPr>
    </w:p>
    <w:p w:rsidR="006F78B2" w:rsidP="79678D40" w:rsidRDefault="006F78B2" w14:paraId="4907B0DA" w14:textId="77777777">
      <w:pPr>
        <w:spacing w:line="240" w:lineRule="auto"/>
        <w:ind w:left="-851"/>
        <w:jc w:val="both"/>
        <w:rPr>
          <w:rFonts w:eastAsia="Times New Roman"/>
          <w:b/>
          <w:bCs/>
          <w:sz w:val="24"/>
          <w:szCs w:val="24"/>
          <w:lang w:eastAsia="en-GB"/>
        </w:rPr>
      </w:pPr>
    </w:p>
    <w:p w:rsidR="006F78B2" w:rsidP="79678D40" w:rsidRDefault="006F78B2" w14:paraId="112EE1DB" w14:textId="77777777">
      <w:pPr>
        <w:spacing w:line="240" w:lineRule="auto"/>
        <w:ind w:left="-851"/>
        <w:jc w:val="both"/>
        <w:rPr>
          <w:rFonts w:eastAsia="Times New Roman"/>
          <w:b/>
          <w:bCs/>
          <w:sz w:val="24"/>
          <w:szCs w:val="24"/>
          <w:lang w:eastAsia="en-GB"/>
        </w:rPr>
      </w:pPr>
    </w:p>
    <w:p w:rsidRPr="0062332E" w:rsidR="0062332E" w:rsidP="79678D40" w:rsidRDefault="00D756BF" w14:paraId="4FCC092F" w14:textId="47187AE1">
      <w:pPr>
        <w:spacing w:line="240" w:lineRule="auto"/>
        <w:ind w:left="-851"/>
        <w:jc w:val="both"/>
        <w:rPr>
          <w:rFonts w:eastAsia="Times New Roman"/>
          <w:b/>
          <w:bCs/>
          <w:sz w:val="24"/>
          <w:szCs w:val="24"/>
          <w:lang w:eastAsia="en-GB"/>
        </w:rPr>
      </w:pPr>
      <w:r w:rsidRPr="04DFCDF6">
        <w:rPr>
          <w:rFonts w:eastAsia="Times New Roman"/>
          <w:b/>
          <w:bCs/>
          <w:sz w:val="24"/>
          <w:szCs w:val="24"/>
          <w:lang w:eastAsia="en-GB"/>
        </w:rPr>
        <w:lastRenderedPageBreak/>
        <w:t>4.2</w:t>
      </w:r>
      <w:r>
        <w:tab/>
      </w:r>
      <w:r w:rsidRPr="04DFCDF6" w:rsidR="005D7DDE">
        <w:rPr>
          <w:rFonts w:eastAsia="Times New Roman"/>
          <w:b/>
          <w:bCs/>
          <w:sz w:val="24"/>
          <w:szCs w:val="24"/>
          <w:lang w:eastAsia="en-GB"/>
        </w:rPr>
        <w:t>S</w:t>
      </w:r>
      <w:r w:rsidRPr="04DFCDF6" w:rsidR="0062332E">
        <w:rPr>
          <w:rFonts w:eastAsia="Times New Roman"/>
          <w:b/>
          <w:bCs/>
          <w:sz w:val="24"/>
          <w:szCs w:val="24"/>
          <w:lang w:eastAsia="en-GB"/>
        </w:rPr>
        <w:t xml:space="preserve">taff </w:t>
      </w:r>
      <w:r w:rsidRPr="04DFCDF6" w:rsidR="7DF035C3">
        <w:rPr>
          <w:rFonts w:eastAsia="Times New Roman"/>
          <w:b/>
          <w:bCs/>
          <w:sz w:val="24"/>
          <w:szCs w:val="24"/>
          <w:lang w:eastAsia="en-GB"/>
        </w:rPr>
        <w:t xml:space="preserve">and volunteer </w:t>
      </w:r>
      <w:r w:rsidRPr="04DFCDF6" w:rsidR="002D4B87">
        <w:rPr>
          <w:rFonts w:eastAsia="Times New Roman"/>
          <w:b/>
          <w:bCs/>
          <w:sz w:val="24"/>
          <w:szCs w:val="24"/>
          <w:lang w:eastAsia="en-GB"/>
        </w:rPr>
        <w:t>recruitment</w:t>
      </w:r>
      <w:r w:rsidRPr="04DFCDF6" w:rsidR="0062332E">
        <w:rPr>
          <w:rFonts w:eastAsia="Times New Roman"/>
          <w:b/>
          <w:bCs/>
          <w:sz w:val="24"/>
          <w:szCs w:val="24"/>
          <w:lang w:eastAsia="en-GB"/>
        </w:rPr>
        <w:t xml:space="preserve"> and </w:t>
      </w:r>
      <w:r w:rsidRPr="04DFCDF6" w:rsidR="00EB4BDE">
        <w:rPr>
          <w:rFonts w:eastAsia="Times New Roman"/>
          <w:b/>
          <w:bCs/>
          <w:sz w:val="24"/>
          <w:szCs w:val="24"/>
          <w:lang w:eastAsia="en-GB"/>
        </w:rPr>
        <w:t>t</w:t>
      </w:r>
      <w:r w:rsidRPr="04DFCDF6" w:rsidR="00280D5A">
        <w:rPr>
          <w:rFonts w:eastAsia="Times New Roman"/>
          <w:b/>
          <w:bCs/>
          <w:sz w:val="24"/>
          <w:szCs w:val="24"/>
          <w:lang w:eastAsia="en-GB"/>
        </w:rPr>
        <w:t>raining</w:t>
      </w:r>
    </w:p>
    <w:p w:rsidR="00AD6877" w:rsidP="00E84FD9" w:rsidRDefault="0062332E" w14:paraId="395A1963" w14:textId="764D522B">
      <w:pPr>
        <w:pStyle w:val="ListParagraph"/>
        <w:numPr>
          <w:ilvl w:val="0"/>
          <w:numId w:val="10"/>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Staff to have a full understanding of the importance of ensuring a positive and informed approach to equality and diversity, </w:t>
      </w:r>
      <w:r w:rsidRPr="04DFCDF6" w:rsidR="4CF3DCFE">
        <w:rPr>
          <w:rFonts w:eastAsia="Times New Roman" w:asciiTheme="minorHAnsi" w:hAnsiTheme="minorHAnsi"/>
          <w:sz w:val="24"/>
          <w:szCs w:val="24"/>
          <w:lang w:eastAsia="en-GB"/>
        </w:rPr>
        <w:t>so that S</w:t>
      </w:r>
      <w:r w:rsidRPr="04DFCDF6">
        <w:rPr>
          <w:rFonts w:eastAsia="Times New Roman" w:asciiTheme="minorHAnsi" w:hAnsiTheme="minorHAnsi"/>
          <w:sz w:val="24"/>
          <w:szCs w:val="24"/>
          <w:lang w:eastAsia="en-GB"/>
        </w:rPr>
        <w:t>underland Culture are operating to the highest standards</w:t>
      </w:r>
      <w:r w:rsidRPr="04DFCDF6" w:rsidR="45B1E6F6">
        <w:rPr>
          <w:rFonts w:eastAsia="Times New Roman" w:asciiTheme="minorHAnsi" w:hAnsiTheme="minorHAnsi"/>
          <w:sz w:val="24"/>
          <w:szCs w:val="24"/>
          <w:lang w:eastAsia="en-GB"/>
        </w:rPr>
        <w:t>.  Equality and Div</w:t>
      </w:r>
      <w:r w:rsidRPr="04DFCDF6" w:rsidR="36C0EFCD">
        <w:rPr>
          <w:rFonts w:eastAsia="Times New Roman" w:asciiTheme="minorHAnsi" w:hAnsiTheme="minorHAnsi"/>
          <w:sz w:val="24"/>
          <w:szCs w:val="24"/>
          <w:lang w:eastAsia="en-GB"/>
        </w:rPr>
        <w:t xml:space="preserve">ersity to be embedded into team meetings, staff appraisals, planning </w:t>
      </w:r>
      <w:r w:rsidR="006F78B2">
        <w:rPr>
          <w:rFonts w:eastAsia="Times New Roman" w:asciiTheme="minorHAnsi" w:hAnsiTheme="minorHAnsi"/>
          <w:sz w:val="24"/>
          <w:szCs w:val="24"/>
          <w:lang w:eastAsia="en-GB"/>
        </w:rPr>
        <w:t xml:space="preserve">of </w:t>
      </w:r>
      <w:r w:rsidRPr="04DFCDF6" w:rsidR="36C0EFCD">
        <w:rPr>
          <w:rFonts w:eastAsia="Times New Roman" w:asciiTheme="minorHAnsi" w:hAnsiTheme="minorHAnsi"/>
          <w:sz w:val="24"/>
          <w:szCs w:val="24"/>
          <w:lang w:eastAsia="en-GB"/>
        </w:rPr>
        <w:t>future initiatives.</w:t>
      </w:r>
    </w:p>
    <w:p w:rsidR="00281995" w:rsidP="00E84FD9" w:rsidRDefault="36C0EFCD" w14:paraId="1F27E80C" w14:textId="7694D244">
      <w:pPr>
        <w:pStyle w:val="ListParagraph"/>
        <w:numPr>
          <w:ilvl w:val="0"/>
          <w:numId w:val="10"/>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Understand the make-up of our workforce and our local </w:t>
      </w:r>
      <w:r w:rsidRPr="04DFCDF6" w:rsidR="00E84FD9">
        <w:rPr>
          <w:rFonts w:eastAsia="Times New Roman" w:asciiTheme="minorHAnsi" w:hAnsiTheme="minorHAnsi"/>
          <w:sz w:val="24"/>
          <w:szCs w:val="24"/>
          <w:lang w:eastAsia="en-GB"/>
        </w:rPr>
        <w:t>community and</w:t>
      </w:r>
      <w:r w:rsidRPr="04DFCDF6">
        <w:rPr>
          <w:rFonts w:eastAsia="Times New Roman" w:asciiTheme="minorHAnsi" w:hAnsiTheme="minorHAnsi"/>
          <w:sz w:val="24"/>
          <w:szCs w:val="24"/>
          <w:lang w:eastAsia="en-GB"/>
        </w:rPr>
        <w:t xml:space="preserve"> aspire to </w:t>
      </w:r>
      <w:r w:rsidRPr="04DFCDF6" w:rsidR="00281995">
        <w:rPr>
          <w:rFonts w:eastAsia="Times New Roman" w:asciiTheme="minorHAnsi" w:hAnsiTheme="minorHAnsi"/>
          <w:sz w:val="24"/>
          <w:szCs w:val="24"/>
          <w:lang w:eastAsia="en-GB"/>
        </w:rPr>
        <w:t>address under-representation in future recruitment where possible and appropriate.</w:t>
      </w:r>
    </w:p>
    <w:p w:rsidR="00D756BF" w:rsidP="00E84FD9" w:rsidRDefault="00ED04D4" w14:paraId="3E1455A9" w14:textId="77777777">
      <w:pPr>
        <w:pStyle w:val="ListParagraph"/>
        <w:numPr>
          <w:ilvl w:val="0"/>
          <w:numId w:val="10"/>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An Equality and Diversity Action Plan is developed, regularly checked and challenged and there is a forum to develop project ideas supporting equality, diversity and the Creative Case.</w:t>
      </w:r>
    </w:p>
    <w:p w:rsidR="00D756BF" w:rsidP="00D756BF" w:rsidRDefault="00D756BF" w14:paraId="4F065DB5" w14:textId="2C488D26">
      <w:pPr>
        <w:pStyle w:val="ListParagraph"/>
        <w:ind w:left="-131"/>
        <w:jc w:val="both"/>
        <w:rPr>
          <w:rFonts w:eastAsia="Times New Roman" w:asciiTheme="minorHAnsi" w:hAnsiTheme="minorHAnsi" w:cstheme="minorHAnsi"/>
          <w:sz w:val="24"/>
          <w:szCs w:val="24"/>
          <w:lang w:eastAsia="en-GB"/>
        </w:rPr>
      </w:pPr>
    </w:p>
    <w:p w:rsidRPr="00EB4BDE" w:rsidR="005D7DDE" w:rsidP="00E84FD9" w:rsidRDefault="00C41617" w14:paraId="6BCED087" w14:textId="134B4B61">
      <w:pPr>
        <w:pStyle w:val="ListParagraph"/>
        <w:numPr>
          <w:ilvl w:val="1"/>
          <w:numId w:val="12"/>
        </w:numPr>
        <w:ind w:hanging="1080"/>
        <w:jc w:val="both"/>
        <w:rPr>
          <w:rFonts w:eastAsia="Times New Roman" w:asciiTheme="minorHAnsi" w:hAnsiTheme="minorHAnsi"/>
          <w:sz w:val="24"/>
          <w:szCs w:val="24"/>
          <w:lang w:eastAsia="en-GB"/>
        </w:rPr>
      </w:pPr>
      <w:r w:rsidRPr="04DFCDF6">
        <w:rPr>
          <w:rFonts w:eastAsia="Times New Roman" w:asciiTheme="minorHAnsi" w:hAnsiTheme="minorHAnsi"/>
          <w:b/>
          <w:bCs/>
          <w:sz w:val="24"/>
          <w:szCs w:val="24"/>
          <w:lang w:eastAsia="en-GB"/>
        </w:rPr>
        <w:t>Accessibility</w:t>
      </w:r>
    </w:p>
    <w:p w:rsidRPr="00EB4BDE" w:rsidR="0062332E" w:rsidP="00E84FD9" w:rsidRDefault="00C41617" w14:paraId="1CBFD4E2" w14:textId="4A5F0EFF">
      <w:pPr>
        <w:pStyle w:val="ListParagraph"/>
        <w:numPr>
          <w:ilvl w:val="0"/>
          <w:numId w:val="11"/>
        </w:numPr>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Sunderland Culture venues and programmes of activity to be as inclusive </w:t>
      </w:r>
      <w:r w:rsidRPr="04DFCDF6" w:rsidR="1A940332">
        <w:rPr>
          <w:rFonts w:eastAsia="Times New Roman" w:asciiTheme="minorHAnsi" w:hAnsiTheme="minorHAnsi"/>
          <w:sz w:val="24"/>
          <w:szCs w:val="24"/>
          <w:lang w:eastAsia="en-GB"/>
        </w:rPr>
        <w:t xml:space="preserve">and accessible </w:t>
      </w:r>
      <w:r w:rsidRPr="04DFCDF6">
        <w:rPr>
          <w:rFonts w:eastAsia="Times New Roman" w:asciiTheme="minorHAnsi" w:hAnsiTheme="minorHAnsi"/>
          <w:sz w:val="24"/>
          <w:szCs w:val="24"/>
          <w:lang w:eastAsia="en-GB"/>
        </w:rPr>
        <w:t>as practicable</w:t>
      </w:r>
      <w:r w:rsidRPr="04DFCDF6" w:rsidR="3CB5EE83">
        <w:rPr>
          <w:rFonts w:eastAsia="Times New Roman" w:asciiTheme="minorHAnsi" w:hAnsiTheme="minorHAnsi"/>
          <w:sz w:val="24"/>
          <w:szCs w:val="24"/>
          <w:lang w:eastAsia="en-GB"/>
        </w:rPr>
        <w:t xml:space="preserve">, </w:t>
      </w:r>
      <w:r w:rsidRPr="04DFCDF6" w:rsidR="00E84FD9">
        <w:rPr>
          <w:rFonts w:eastAsia="Times New Roman" w:asciiTheme="minorHAnsi" w:hAnsiTheme="minorHAnsi"/>
          <w:sz w:val="24"/>
          <w:szCs w:val="24"/>
          <w:lang w:eastAsia="en-GB"/>
        </w:rPr>
        <w:t>e.g.,</w:t>
      </w:r>
      <w:r w:rsidRPr="04DFCDF6" w:rsidR="3CB5EE83">
        <w:rPr>
          <w:rFonts w:eastAsia="Times New Roman" w:asciiTheme="minorHAnsi" w:hAnsiTheme="minorHAnsi"/>
          <w:sz w:val="24"/>
          <w:szCs w:val="24"/>
          <w:lang w:eastAsia="en-GB"/>
        </w:rPr>
        <w:t xml:space="preserve"> building requirements; staff welcome and approach; range of exhib</w:t>
      </w:r>
      <w:r w:rsidRPr="04DFCDF6" w:rsidR="746BA9D4">
        <w:rPr>
          <w:rFonts w:eastAsia="Times New Roman" w:asciiTheme="minorHAnsi" w:hAnsiTheme="minorHAnsi"/>
          <w:sz w:val="24"/>
          <w:szCs w:val="24"/>
          <w:lang w:eastAsia="en-GB"/>
        </w:rPr>
        <w:t>itions and programme; marketing approach</w:t>
      </w:r>
      <w:r w:rsidRPr="04DFCDF6" w:rsidR="4E58B9EF">
        <w:rPr>
          <w:rFonts w:eastAsia="Times New Roman" w:asciiTheme="minorHAnsi" w:hAnsiTheme="minorHAnsi"/>
          <w:sz w:val="24"/>
          <w:szCs w:val="24"/>
          <w:lang w:eastAsia="en-GB"/>
        </w:rPr>
        <w:t xml:space="preserve">.  We will undertake regular accessibility </w:t>
      </w:r>
      <w:r w:rsidRPr="04DFCDF6" w:rsidR="00E84FD9">
        <w:rPr>
          <w:rFonts w:eastAsia="Times New Roman" w:asciiTheme="minorHAnsi" w:hAnsiTheme="minorHAnsi"/>
          <w:sz w:val="24"/>
          <w:szCs w:val="24"/>
          <w:lang w:eastAsia="en-GB"/>
        </w:rPr>
        <w:t>audits,</w:t>
      </w:r>
      <w:r w:rsidRPr="04DFCDF6" w:rsidR="4E58B9EF">
        <w:rPr>
          <w:rFonts w:eastAsia="Times New Roman" w:asciiTheme="minorHAnsi" w:hAnsiTheme="minorHAnsi"/>
          <w:sz w:val="24"/>
          <w:szCs w:val="24"/>
          <w:lang w:eastAsia="en-GB"/>
        </w:rPr>
        <w:t xml:space="preserve"> and</w:t>
      </w:r>
      <w:r w:rsidRPr="04DFCDF6" w:rsidR="3CB5EE83">
        <w:rPr>
          <w:rFonts w:eastAsia="Times New Roman" w:asciiTheme="minorHAnsi" w:hAnsiTheme="minorHAnsi"/>
          <w:sz w:val="24"/>
          <w:szCs w:val="24"/>
          <w:lang w:eastAsia="en-GB"/>
        </w:rPr>
        <w:t xml:space="preserve"> this will be monitored by the Equality and Diversity Group</w:t>
      </w:r>
      <w:r w:rsidRPr="04DFCDF6">
        <w:rPr>
          <w:rFonts w:eastAsia="Times New Roman" w:asciiTheme="minorHAnsi" w:hAnsiTheme="minorHAnsi"/>
          <w:sz w:val="24"/>
          <w:szCs w:val="24"/>
          <w:lang w:eastAsia="en-GB"/>
        </w:rPr>
        <w:t>.</w:t>
      </w:r>
    </w:p>
    <w:p w:rsidRPr="00EB4BDE" w:rsidR="00392FF3" w:rsidP="04DFCDF6" w:rsidRDefault="00392FF3" w14:paraId="3A1B38CC" w14:textId="77777777">
      <w:pPr>
        <w:pStyle w:val="ListParagraph"/>
        <w:ind w:left="153"/>
        <w:rPr>
          <w:rFonts w:eastAsia="Times New Roman" w:asciiTheme="minorHAnsi" w:hAnsiTheme="minorHAnsi"/>
          <w:sz w:val="24"/>
          <w:szCs w:val="24"/>
          <w:lang w:eastAsia="en-GB"/>
        </w:rPr>
      </w:pPr>
    </w:p>
    <w:p w:rsidRPr="00EB4BDE" w:rsidR="0062332E" w:rsidP="00E84FD9" w:rsidRDefault="00F66991" w14:paraId="64067870" w14:textId="22DB014B">
      <w:pPr>
        <w:pStyle w:val="ListParagraph"/>
        <w:numPr>
          <w:ilvl w:val="1"/>
          <w:numId w:val="12"/>
        </w:numPr>
        <w:ind w:hanging="1080"/>
        <w:rPr>
          <w:rFonts w:eastAsia="Times New Roman" w:asciiTheme="minorHAnsi" w:hAnsiTheme="minorHAnsi"/>
          <w:b/>
          <w:bCs/>
          <w:sz w:val="24"/>
          <w:szCs w:val="24"/>
          <w:lang w:eastAsia="en-GB"/>
        </w:rPr>
      </w:pPr>
      <w:r w:rsidRPr="04DFCDF6">
        <w:rPr>
          <w:rFonts w:eastAsia="Times New Roman" w:asciiTheme="minorHAnsi" w:hAnsiTheme="minorHAnsi"/>
          <w:b/>
          <w:bCs/>
          <w:sz w:val="24"/>
          <w:szCs w:val="24"/>
          <w:lang w:eastAsia="en-GB"/>
        </w:rPr>
        <w:t>Learning Programme</w:t>
      </w:r>
      <w:r w:rsidRPr="04DFCDF6" w:rsidR="62BD4CB0">
        <w:rPr>
          <w:rFonts w:eastAsia="Times New Roman" w:asciiTheme="minorHAnsi" w:hAnsiTheme="minorHAnsi"/>
          <w:b/>
          <w:bCs/>
          <w:sz w:val="24"/>
          <w:szCs w:val="24"/>
          <w:lang w:eastAsia="en-GB"/>
        </w:rPr>
        <w:t xml:space="preserve">.  </w:t>
      </w:r>
    </w:p>
    <w:p w:rsidRPr="00EB4BDE" w:rsidR="0062332E" w:rsidP="04DFCDF6" w:rsidRDefault="62BD4CB0" w14:paraId="0643B1B0" w14:textId="68B00B34">
      <w:pPr>
        <w:rPr>
          <w:rFonts w:eastAsia="Times New Roman"/>
          <w:b/>
          <w:bCs/>
          <w:sz w:val="24"/>
          <w:szCs w:val="24"/>
          <w:lang w:eastAsia="en-GB"/>
        </w:rPr>
      </w:pPr>
      <w:r w:rsidRPr="04DFCDF6">
        <w:rPr>
          <w:rFonts w:eastAsia="Times New Roman"/>
          <w:sz w:val="24"/>
          <w:szCs w:val="24"/>
          <w:lang w:eastAsia="en-GB"/>
        </w:rPr>
        <w:t xml:space="preserve">Sunderland Culture’s learning programme to be </w:t>
      </w:r>
      <w:r w:rsidRPr="04DFCDF6" w:rsidR="7D0443B3">
        <w:rPr>
          <w:rFonts w:eastAsia="Times New Roman"/>
          <w:sz w:val="24"/>
          <w:szCs w:val="24"/>
          <w:lang w:eastAsia="en-GB"/>
        </w:rPr>
        <w:t>diverse and accessible</w:t>
      </w:r>
      <w:r w:rsidRPr="04DFCDF6">
        <w:rPr>
          <w:rFonts w:eastAsia="Times New Roman"/>
          <w:sz w:val="24"/>
          <w:szCs w:val="24"/>
          <w:lang w:eastAsia="en-GB"/>
        </w:rPr>
        <w:t xml:space="preserve"> to all</w:t>
      </w:r>
      <w:r w:rsidRPr="04DFCDF6" w:rsidR="4F925811">
        <w:rPr>
          <w:rFonts w:eastAsia="Times New Roman"/>
          <w:sz w:val="24"/>
          <w:szCs w:val="24"/>
          <w:lang w:eastAsia="en-GB"/>
        </w:rPr>
        <w:t>,</w:t>
      </w:r>
      <w:r w:rsidRPr="04DFCDF6">
        <w:rPr>
          <w:rFonts w:eastAsia="Times New Roman"/>
          <w:sz w:val="24"/>
          <w:szCs w:val="24"/>
          <w:lang w:eastAsia="en-GB"/>
        </w:rPr>
        <w:t xml:space="preserve"> but in line with our Business Plan objectives, we will specifically support the following:-</w:t>
      </w:r>
    </w:p>
    <w:p w:rsidR="0088019A" w:rsidP="00E84FD9" w:rsidRDefault="0088019A" w14:paraId="0E2DAD90" w14:textId="2E07751D">
      <w:pPr>
        <w:pStyle w:val="ListParagraph"/>
        <w:numPr>
          <w:ilvl w:val="0"/>
          <w:numId w:val="11"/>
        </w:numPr>
        <w:rPr>
          <w:rFonts w:eastAsia="Times New Roman" w:asciiTheme="minorHAnsi" w:hAnsiTheme="minorHAnsi"/>
          <w:sz w:val="24"/>
          <w:szCs w:val="24"/>
          <w:lang w:eastAsia="en-GB"/>
        </w:rPr>
      </w:pPr>
      <w:r>
        <w:rPr>
          <w:rFonts w:eastAsia="Times New Roman" w:asciiTheme="minorHAnsi" w:hAnsiTheme="minorHAnsi"/>
          <w:sz w:val="24"/>
          <w:szCs w:val="24"/>
          <w:lang w:eastAsia="en-GB"/>
        </w:rPr>
        <w:t>Increase access for ethnically diverse communities.</w:t>
      </w:r>
    </w:p>
    <w:p w:rsidR="00DD63A5" w:rsidP="00E84FD9" w:rsidRDefault="00DD63A5" w14:paraId="51F31D03" w14:textId="6F24ACEE">
      <w:pPr>
        <w:pStyle w:val="ListParagraph"/>
        <w:numPr>
          <w:ilvl w:val="0"/>
          <w:numId w:val="11"/>
        </w:numPr>
        <w:rPr>
          <w:rFonts w:eastAsia="Times New Roman" w:asciiTheme="minorHAnsi" w:hAnsiTheme="minorHAnsi"/>
          <w:sz w:val="24"/>
          <w:szCs w:val="24"/>
          <w:lang w:eastAsia="en-GB"/>
        </w:rPr>
      </w:pPr>
      <w:r>
        <w:rPr>
          <w:rFonts w:eastAsia="Times New Roman" w:asciiTheme="minorHAnsi" w:hAnsiTheme="minorHAnsi"/>
          <w:sz w:val="24"/>
          <w:szCs w:val="24"/>
          <w:lang w:eastAsia="en-GB"/>
        </w:rPr>
        <w:t>Increase access for older people.</w:t>
      </w:r>
    </w:p>
    <w:p w:rsidRPr="00EB4BDE" w:rsidR="00B96066" w:rsidP="00E84FD9" w:rsidRDefault="00B96066" w14:paraId="5265FCA3" w14:textId="6D0B06AB">
      <w:pPr>
        <w:pStyle w:val="ListParagraph"/>
        <w:numPr>
          <w:ilvl w:val="0"/>
          <w:numId w:val="11"/>
        </w:numPr>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Increas</w:t>
      </w:r>
      <w:r w:rsidRPr="04DFCDF6" w:rsidR="00D756BF">
        <w:rPr>
          <w:rFonts w:eastAsia="Times New Roman" w:asciiTheme="minorHAnsi" w:hAnsiTheme="minorHAnsi"/>
          <w:sz w:val="24"/>
          <w:szCs w:val="24"/>
          <w:lang w:eastAsia="en-GB"/>
        </w:rPr>
        <w:t>e</w:t>
      </w:r>
      <w:r w:rsidRPr="04DFCDF6">
        <w:rPr>
          <w:rFonts w:eastAsia="Times New Roman" w:asciiTheme="minorHAnsi" w:hAnsiTheme="minorHAnsi"/>
          <w:sz w:val="24"/>
          <w:szCs w:val="24"/>
          <w:lang w:eastAsia="en-GB"/>
        </w:rPr>
        <w:t xml:space="preserve"> access for families affected by autism</w:t>
      </w:r>
      <w:r w:rsidRPr="04DFCDF6" w:rsidR="00EB4BDE">
        <w:rPr>
          <w:rFonts w:eastAsia="Times New Roman" w:asciiTheme="minorHAnsi" w:hAnsiTheme="minorHAnsi"/>
          <w:sz w:val="24"/>
          <w:szCs w:val="24"/>
          <w:lang w:eastAsia="en-GB"/>
        </w:rPr>
        <w:t>.</w:t>
      </w:r>
    </w:p>
    <w:p w:rsidRPr="00EB4BDE" w:rsidR="00D756BF" w:rsidP="00E84FD9" w:rsidRDefault="00D756BF" w14:paraId="7281C59E" w14:textId="5B0BB0A7">
      <w:pPr>
        <w:pStyle w:val="ListParagraph"/>
        <w:numPr>
          <w:ilvl w:val="0"/>
          <w:numId w:val="11"/>
        </w:numPr>
        <w:rPr>
          <w:rFonts w:eastAsia="Times New Roman" w:asciiTheme="minorHAnsi" w:hAnsiTheme="minorHAnsi" w:cstheme="minorHAnsi"/>
          <w:sz w:val="24"/>
          <w:szCs w:val="24"/>
          <w:lang w:eastAsia="en-GB"/>
        </w:rPr>
      </w:pPr>
      <w:r w:rsidRPr="00EB4BDE">
        <w:rPr>
          <w:rFonts w:eastAsia="Times New Roman" w:asciiTheme="minorHAnsi" w:hAnsiTheme="minorHAnsi" w:cstheme="minorHAnsi"/>
          <w:sz w:val="24"/>
          <w:szCs w:val="24"/>
          <w:lang w:eastAsia="en-GB"/>
        </w:rPr>
        <w:t xml:space="preserve">Increase access to artistic activity for audiences living in areas of economic </w:t>
      </w:r>
      <w:r w:rsidRPr="00EB4BDE" w:rsidR="002D4B87">
        <w:rPr>
          <w:rFonts w:eastAsia="Times New Roman" w:asciiTheme="minorHAnsi" w:hAnsiTheme="minorHAnsi" w:cstheme="minorHAnsi"/>
          <w:sz w:val="24"/>
          <w:szCs w:val="24"/>
          <w:lang w:eastAsia="en-GB"/>
        </w:rPr>
        <w:t>deprivation</w:t>
      </w:r>
      <w:r w:rsidRPr="00EB4BDE">
        <w:rPr>
          <w:rFonts w:eastAsia="Times New Roman" w:asciiTheme="minorHAnsi" w:hAnsiTheme="minorHAnsi" w:cstheme="minorHAnsi"/>
          <w:sz w:val="24"/>
          <w:szCs w:val="24"/>
          <w:lang w:eastAsia="en-GB"/>
        </w:rPr>
        <w:t>.</w:t>
      </w:r>
    </w:p>
    <w:p w:rsidRPr="00EB4BDE" w:rsidR="00D756BF" w:rsidP="00E84FD9" w:rsidRDefault="00D756BF" w14:paraId="53344EE2" w14:textId="6A84CB1C">
      <w:pPr>
        <w:pStyle w:val="ListParagraph"/>
        <w:numPr>
          <w:ilvl w:val="0"/>
          <w:numId w:val="11"/>
        </w:numPr>
        <w:rPr>
          <w:rFonts w:eastAsia="Times New Roman" w:asciiTheme="minorHAnsi" w:hAnsiTheme="minorHAnsi"/>
          <w:sz w:val="24"/>
          <w:szCs w:val="24"/>
          <w:lang w:eastAsia="en-GB"/>
        </w:rPr>
      </w:pPr>
      <w:r w:rsidRPr="59A3A0C2">
        <w:rPr>
          <w:rFonts w:eastAsia="Times New Roman" w:asciiTheme="minorHAnsi" w:hAnsiTheme="minorHAnsi"/>
          <w:sz w:val="24"/>
          <w:szCs w:val="24"/>
          <w:lang w:eastAsia="en-GB"/>
        </w:rPr>
        <w:t xml:space="preserve">Increase number of hours of employment offered to freelance artists based in </w:t>
      </w:r>
      <w:r w:rsidRPr="59A3A0C2" w:rsidR="002D4B87">
        <w:rPr>
          <w:rFonts w:eastAsia="Times New Roman" w:asciiTheme="minorHAnsi" w:hAnsiTheme="minorHAnsi"/>
          <w:sz w:val="24"/>
          <w:szCs w:val="24"/>
          <w:lang w:eastAsia="en-GB"/>
        </w:rPr>
        <w:t>the</w:t>
      </w:r>
      <w:r w:rsidRPr="59A3A0C2">
        <w:rPr>
          <w:rFonts w:eastAsia="Times New Roman" w:asciiTheme="minorHAnsi" w:hAnsiTheme="minorHAnsi"/>
          <w:sz w:val="24"/>
          <w:szCs w:val="24"/>
          <w:lang w:eastAsia="en-GB"/>
        </w:rPr>
        <w:t xml:space="preserve"> North East.</w:t>
      </w:r>
    </w:p>
    <w:p w:rsidRPr="00EB4BDE" w:rsidR="001A0EB4" w:rsidP="001A0EB4" w:rsidRDefault="001A0EB4" w14:paraId="404A10A9" w14:textId="77777777">
      <w:pPr>
        <w:rPr>
          <w:rFonts w:eastAsia="Times New Roman" w:cstheme="minorHAnsi"/>
          <w:b/>
          <w:bCs/>
          <w:sz w:val="24"/>
          <w:szCs w:val="24"/>
          <w:lang w:eastAsia="en-GB"/>
        </w:rPr>
      </w:pPr>
    </w:p>
    <w:p w:rsidRPr="00EB4BDE" w:rsidR="00F66991" w:rsidP="00E84FD9" w:rsidRDefault="02E6A7F6" w14:paraId="6162A0B8" w14:textId="3D75378A">
      <w:pPr>
        <w:pStyle w:val="ListParagraph"/>
        <w:numPr>
          <w:ilvl w:val="1"/>
          <w:numId w:val="12"/>
        </w:numPr>
        <w:ind w:hanging="938"/>
        <w:rPr>
          <w:rFonts w:eastAsia="Times New Roman" w:asciiTheme="minorHAnsi" w:hAnsiTheme="minorHAnsi"/>
          <w:b/>
          <w:bCs/>
          <w:sz w:val="24"/>
          <w:szCs w:val="24"/>
          <w:lang w:eastAsia="en-GB"/>
        </w:rPr>
      </w:pPr>
      <w:r w:rsidRPr="04DFCDF6">
        <w:rPr>
          <w:rFonts w:eastAsia="Times New Roman" w:asciiTheme="minorHAnsi" w:hAnsiTheme="minorHAnsi"/>
          <w:b/>
          <w:bCs/>
          <w:sz w:val="24"/>
          <w:szCs w:val="24"/>
          <w:lang w:eastAsia="en-GB"/>
        </w:rPr>
        <w:t xml:space="preserve">Cultural </w:t>
      </w:r>
      <w:r w:rsidRPr="04DFCDF6" w:rsidR="00F66991">
        <w:rPr>
          <w:rFonts w:eastAsia="Times New Roman" w:asciiTheme="minorHAnsi" w:hAnsiTheme="minorHAnsi"/>
          <w:b/>
          <w:bCs/>
          <w:sz w:val="24"/>
          <w:szCs w:val="24"/>
          <w:lang w:eastAsia="en-GB"/>
        </w:rPr>
        <w:t xml:space="preserve"> Programme</w:t>
      </w:r>
    </w:p>
    <w:p w:rsidRPr="0088019A" w:rsidR="0C0373F7" w:rsidP="0088019A" w:rsidRDefault="0099245D" w14:paraId="3A7ABE34" w14:textId="1F6B2312">
      <w:pPr>
        <w:pStyle w:val="ListParagraph"/>
        <w:numPr>
          <w:ilvl w:val="0"/>
          <w:numId w:val="17"/>
        </w:numPr>
        <w:rPr>
          <w:rFonts w:ascii="Calibri" w:hAnsi="Calibri" w:cs="Calibri" w:eastAsiaTheme="minorEastAsia"/>
          <w:sz w:val="24"/>
          <w:szCs w:val="24"/>
          <w:lang w:eastAsia="en-GB"/>
        </w:rPr>
      </w:pPr>
      <w:r w:rsidRPr="0088019A">
        <w:rPr>
          <w:rFonts w:ascii="Calibri" w:hAnsi="Calibri" w:eastAsia="Times New Roman" w:cs="Calibri"/>
          <w:sz w:val="24"/>
          <w:szCs w:val="24"/>
          <w:lang w:eastAsia="en-GB"/>
        </w:rPr>
        <w:t xml:space="preserve">The diverse experiences, backgrounds and </w:t>
      </w:r>
      <w:r w:rsidRPr="0088019A" w:rsidR="00BE4792">
        <w:rPr>
          <w:rFonts w:ascii="Calibri" w:hAnsi="Calibri" w:eastAsia="Times New Roman" w:cs="Calibri"/>
          <w:sz w:val="24"/>
          <w:szCs w:val="24"/>
          <w:lang w:eastAsia="en-GB"/>
        </w:rPr>
        <w:t>stories</w:t>
      </w:r>
      <w:r w:rsidRPr="0088019A" w:rsidR="0052268A">
        <w:rPr>
          <w:rFonts w:ascii="Calibri" w:hAnsi="Calibri" w:eastAsia="Times New Roman" w:cs="Calibri"/>
          <w:sz w:val="24"/>
          <w:szCs w:val="24"/>
          <w:lang w:eastAsia="en-GB"/>
        </w:rPr>
        <w:t xml:space="preserve"> from across our communities </w:t>
      </w:r>
      <w:r w:rsidRPr="0088019A" w:rsidR="0C0373F7">
        <w:rPr>
          <w:rFonts w:ascii="Calibri" w:hAnsi="Calibri" w:eastAsia="Times New Roman" w:cs="Calibri"/>
          <w:sz w:val="24"/>
          <w:szCs w:val="24"/>
          <w:lang w:eastAsia="en-GB"/>
        </w:rPr>
        <w:t xml:space="preserve"> voices </w:t>
      </w:r>
      <w:r w:rsidRPr="0088019A" w:rsidR="009A3074">
        <w:rPr>
          <w:rFonts w:ascii="Calibri" w:hAnsi="Calibri" w:eastAsia="Times New Roman" w:cs="Calibri"/>
          <w:sz w:val="24"/>
          <w:szCs w:val="24"/>
          <w:lang w:eastAsia="en-GB"/>
        </w:rPr>
        <w:t xml:space="preserve">should </w:t>
      </w:r>
      <w:r w:rsidRPr="0088019A">
        <w:rPr>
          <w:rFonts w:ascii="Calibri" w:hAnsi="Calibri" w:eastAsia="Times New Roman" w:cs="Calibri"/>
          <w:sz w:val="24"/>
          <w:szCs w:val="24"/>
          <w:lang w:eastAsia="en-GB"/>
        </w:rPr>
        <w:t xml:space="preserve">be </w:t>
      </w:r>
      <w:r w:rsidRPr="0088019A" w:rsidR="00BE4792">
        <w:rPr>
          <w:rFonts w:ascii="Calibri" w:hAnsi="Calibri" w:eastAsia="Times New Roman" w:cs="Calibri"/>
          <w:sz w:val="24"/>
          <w:szCs w:val="24"/>
          <w:lang w:eastAsia="en-GB"/>
        </w:rPr>
        <w:t xml:space="preserve">at the heart of our </w:t>
      </w:r>
      <w:r w:rsidRPr="0088019A" w:rsidR="0C0373F7">
        <w:rPr>
          <w:rFonts w:ascii="Calibri" w:hAnsi="Calibri" w:eastAsia="Times New Roman" w:cs="Calibri"/>
          <w:sz w:val="24"/>
          <w:szCs w:val="24"/>
          <w:lang w:eastAsia="en-GB"/>
        </w:rPr>
        <w:t>exhibition</w:t>
      </w:r>
      <w:r w:rsidRPr="0088019A" w:rsidR="00BE4792">
        <w:rPr>
          <w:rFonts w:ascii="Calibri" w:hAnsi="Calibri" w:eastAsia="Times New Roman" w:cs="Calibri"/>
          <w:sz w:val="24"/>
          <w:szCs w:val="24"/>
          <w:lang w:eastAsia="en-GB"/>
        </w:rPr>
        <w:t xml:space="preserve"> and performance</w:t>
      </w:r>
      <w:r w:rsidRPr="0088019A" w:rsidR="0C0373F7">
        <w:rPr>
          <w:rFonts w:ascii="Calibri" w:hAnsi="Calibri" w:eastAsia="Times New Roman" w:cs="Calibri"/>
          <w:sz w:val="24"/>
          <w:szCs w:val="24"/>
          <w:lang w:eastAsia="en-GB"/>
        </w:rPr>
        <w:t xml:space="preserve"> programmes.</w:t>
      </w:r>
    </w:p>
    <w:p w:rsidRPr="00EB4BDE" w:rsidR="00F66991" w:rsidP="00E84FD9" w:rsidRDefault="00A6258E" w14:paraId="377C100B" w14:textId="63D72628">
      <w:pPr>
        <w:pStyle w:val="ListParagraph"/>
        <w:numPr>
          <w:ilvl w:val="0"/>
          <w:numId w:val="11"/>
        </w:numPr>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 Sunderland Culture </w:t>
      </w:r>
      <w:r w:rsidR="006F78B2">
        <w:rPr>
          <w:rFonts w:eastAsia="Times New Roman" w:asciiTheme="minorHAnsi" w:hAnsiTheme="minorHAnsi"/>
          <w:sz w:val="24"/>
          <w:szCs w:val="24"/>
          <w:lang w:eastAsia="en-GB"/>
        </w:rPr>
        <w:t xml:space="preserve">to be </w:t>
      </w:r>
      <w:r w:rsidRPr="04DFCDF6">
        <w:rPr>
          <w:rFonts w:eastAsia="Times New Roman" w:asciiTheme="minorHAnsi" w:hAnsiTheme="minorHAnsi"/>
          <w:sz w:val="24"/>
          <w:szCs w:val="24"/>
          <w:lang w:eastAsia="en-GB"/>
        </w:rPr>
        <w:t xml:space="preserve">rated at least </w:t>
      </w:r>
      <w:r w:rsidRPr="04DFCDF6" w:rsidR="00280D5A">
        <w:rPr>
          <w:rFonts w:eastAsia="Times New Roman" w:asciiTheme="minorHAnsi" w:hAnsiTheme="minorHAnsi"/>
          <w:sz w:val="24"/>
          <w:szCs w:val="24"/>
          <w:lang w:eastAsia="en-GB"/>
        </w:rPr>
        <w:t>“</w:t>
      </w:r>
      <w:r w:rsidRPr="04DFCDF6">
        <w:rPr>
          <w:rFonts w:eastAsia="Times New Roman" w:asciiTheme="minorHAnsi" w:hAnsiTheme="minorHAnsi"/>
          <w:sz w:val="24"/>
          <w:szCs w:val="24"/>
          <w:lang w:eastAsia="en-GB"/>
        </w:rPr>
        <w:t>Strong</w:t>
      </w:r>
      <w:r w:rsidRPr="04DFCDF6" w:rsidR="00280D5A">
        <w:rPr>
          <w:rFonts w:eastAsia="Times New Roman" w:asciiTheme="minorHAnsi" w:hAnsiTheme="minorHAnsi"/>
          <w:sz w:val="24"/>
          <w:szCs w:val="24"/>
          <w:lang w:eastAsia="en-GB"/>
        </w:rPr>
        <w:t>”</w:t>
      </w:r>
      <w:r w:rsidRPr="04DFCDF6">
        <w:rPr>
          <w:rFonts w:eastAsia="Times New Roman" w:asciiTheme="minorHAnsi" w:hAnsiTheme="minorHAnsi"/>
          <w:sz w:val="24"/>
          <w:szCs w:val="24"/>
          <w:lang w:eastAsia="en-GB"/>
        </w:rPr>
        <w:t xml:space="preserve"> by A</w:t>
      </w:r>
      <w:r w:rsidRPr="04DFCDF6" w:rsidR="6B55E68F">
        <w:rPr>
          <w:rFonts w:eastAsia="Times New Roman" w:asciiTheme="minorHAnsi" w:hAnsiTheme="minorHAnsi"/>
          <w:sz w:val="24"/>
          <w:szCs w:val="24"/>
          <w:lang w:eastAsia="en-GB"/>
        </w:rPr>
        <w:t>rts Council England</w:t>
      </w:r>
      <w:r w:rsidRPr="04DFCDF6">
        <w:rPr>
          <w:rFonts w:eastAsia="Times New Roman" w:asciiTheme="minorHAnsi" w:hAnsiTheme="minorHAnsi"/>
          <w:sz w:val="24"/>
          <w:szCs w:val="24"/>
          <w:lang w:eastAsia="en-GB"/>
        </w:rPr>
        <w:t xml:space="preserve"> in relation to Creative Case.</w:t>
      </w:r>
    </w:p>
    <w:p w:rsidRPr="00E90DBD" w:rsidR="1B1C6BEA" w:rsidP="00E84FD9" w:rsidRDefault="1B1C6BEA" w14:paraId="59A8A648" w14:textId="6B874E75">
      <w:pPr>
        <w:pStyle w:val="ListParagraph"/>
        <w:numPr>
          <w:ilvl w:val="0"/>
          <w:numId w:val="11"/>
        </w:numPr>
        <w:rPr>
          <w:rFonts w:ascii="Calibri" w:hAnsi="Calibri" w:eastAsia="Calibri" w:cs="Calibri"/>
          <w:color w:val="000000" w:themeColor="text1"/>
          <w:sz w:val="24"/>
          <w:szCs w:val="24"/>
          <w:lang w:eastAsia="en-GB"/>
        </w:rPr>
      </w:pPr>
      <w:r w:rsidRPr="04DFCDF6">
        <w:rPr>
          <w:rFonts w:ascii="Calibri" w:hAnsi="Calibri" w:eastAsia="Calibri" w:cs="Calibri"/>
          <w:sz w:val="24"/>
          <w:szCs w:val="24"/>
          <w:lang w:eastAsia="en-GB"/>
        </w:rPr>
        <w:t xml:space="preserve">Interpretation of our collections and archives to </w:t>
      </w:r>
      <w:r w:rsidRPr="04DFCDF6" w:rsidR="0B10792B">
        <w:rPr>
          <w:rFonts w:ascii="Calibri" w:hAnsi="Calibri" w:eastAsia="Calibri" w:cs="Calibri"/>
          <w:sz w:val="24"/>
          <w:szCs w:val="24"/>
          <w:lang w:eastAsia="en-GB"/>
        </w:rPr>
        <w:t xml:space="preserve">accurately </w:t>
      </w:r>
      <w:r w:rsidRPr="04DFCDF6">
        <w:rPr>
          <w:rFonts w:ascii="Calibri" w:hAnsi="Calibri" w:eastAsia="Calibri" w:cs="Calibri"/>
          <w:sz w:val="24"/>
          <w:szCs w:val="24"/>
          <w:lang w:eastAsia="en-GB"/>
        </w:rPr>
        <w:t>acknowledge</w:t>
      </w:r>
      <w:r w:rsidRPr="04DFCDF6" w:rsidR="4E2F622C">
        <w:rPr>
          <w:rFonts w:ascii="Calibri" w:hAnsi="Calibri" w:eastAsia="Calibri" w:cs="Calibri"/>
          <w:sz w:val="24"/>
          <w:szCs w:val="24"/>
          <w:lang w:eastAsia="en-GB"/>
        </w:rPr>
        <w:t xml:space="preserve"> equality and diversity issues.</w:t>
      </w:r>
    </w:p>
    <w:p w:rsidR="00595214" w:rsidP="00E84FD9" w:rsidRDefault="00595214" w14:paraId="40D9D86A" w14:textId="35D8139D">
      <w:pPr>
        <w:pStyle w:val="ListParagraph"/>
        <w:numPr>
          <w:ilvl w:val="0"/>
          <w:numId w:val="11"/>
        </w:numPr>
        <w:rPr>
          <w:rFonts w:ascii="Calibri" w:hAnsi="Calibri" w:eastAsia="Calibri" w:cs="Calibri"/>
          <w:color w:val="000000" w:themeColor="text1"/>
          <w:sz w:val="24"/>
          <w:szCs w:val="24"/>
          <w:lang w:eastAsia="en-GB"/>
        </w:rPr>
      </w:pPr>
      <w:r>
        <w:rPr>
          <w:rFonts w:ascii="Calibri" w:hAnsi="Calibri" w:eastAsia="Calibri" w:cs="Calibri"/>
          <w:sz w:val="24"/>
          <w:szCs w:val="24"/>
          <w:lang w:eastAsia="en-GB"/>
        </w:rPr>
        <w:t xml:space="preserve">Support and promote the </w:t>
      </w:r>
      <w:r w:rsidR="00D608AD">
        <w:rPr>
          <w:rFonts w:ascii="Calibri" w:hAnsi="Calibri" w:eastAsia="Calibri" w:cs="Calibri"/>
          <w:sz w:val="24"/>
          <w:szCs w:val="24"/>
          <w:lang w:eastAsia="en-GB"/>
        </w:rPr>
        <w:t>creative development of artists in the city from diverse backgrounds through our talent development programmes</w:t>
      </w:r>
      <w:r w:rsidR="00344573">
        <w:rPr>
          <w:rFonts w:ascii="Calibri" w:hAnsi="Calibri" w:eastAsia="Calibri" w:cs="Calibri"/>
          <w:sz w:val="24"/>
          <w:szCs w:val="24"/>
          <w:lang w:eastAsia="en-GB"/>
        </w:rPr>
        <w:t>.</w:t>
      </w:r>
      <w:r w:rsidR="00D608AD">
        <w:rPr>
          <w:rFonts w:ascii="Calibri" w:hAnsi="Calibri" w:eastAsia="Calibri" w:cs="Calibri"/>
          <w:sz w:val="24"/>
          <w:szCs w:val="24"/>
          <w:lang w:eastAsia="en-GB"/>
        </w:rPr>
        <w:t xml:space="preserve"> </w:t>
      </w:r>
    </w:p>
    <w:p w:rsidRPr="00EB4BDE" w:rsidR="00A6258E" w:rsidP="00A6258E" w:rsidRDefault="00A6258E" w14:paraId="306243F9" w14:textId="77777777">
      <w:pPr>
        <w:rPr>
          <w:rFonts w:eastAsia="Times New Roman" w:cstheme="minorHAnsi"/>
          <w:sz w:val="24"/>
          <w:szCs w:val="24"/>
          <w:lang w:eastAsia="en-GB"/>
        </w:rPr>
      </w:pPr>
    </w:p>
    <w:p w:rsidRPr="00EB4BDE" w:rsidR="00F66991" w:rsidP="00AD6877" w:rsidRDefault="005D7DDE" w14:paraId="2FE80661" w14:textId="44DAFBF9">
      <w:pPr>
        <w:spacing w:line="240" w:lineRule="auto"/>
        <w:ind w:left="-851" w:firstLine="284"/>
        <w:rPr>
          <w:rFonts w:eastAsia="Times New Roman" w:cstheme="minorHAnsi"/>
          <w:b/>
          <w:bCs/>
          <w:sz w:val="24"/>
          <w:szCs w:val="24"/>
          <w:lang w:eastAsia="en-GB"/>
        </w:rPr>
      </w:pPr>
      <w:r w:rsidRPr="00EB4BDE">
        <w:rPr>
          <w:rFonts w:eastAsia="Times New Roman" w:cstheme="minorHAnsi"/>
          <w:b/>
          <w:bCs/>
          <w:sz w:val="24"/>
          <w:szCs w:val="24"/>
          <w:lang w:eastAsia="en-GB"/>
        </w:rPr>
        <w:t>4.6</w:t>
      </w:r>
      <w:r w:rsidRPr="00EB4BDE">
        <w:rPr>
          <w:rFonts w:eastAsia="Times New Roman" w:cstheme="minorHAnsi"/>
          <w:b/>
          <w:bCs/>
          <w:sz w:val="24"/>
          <w:szCs w:val="24"/>
          <w:lang w:eastAsia="en-GB"/>
        </w:rPr>
        <w:tab/>
      </w:r>
      <w:r w:rsidRPr="00EB4BDE" w:rsidR="00F66991">
        <w:rPr>
          <w:rFonts w:eastAsia="Times New Roman" w:cstheme="minorHAnsi"/>
          <w:b/>
          <w:bCs/>
          <w:sz w:val="24"/>
          <w:szCs w:val="24"/>
          <w:lang w:eastAsia="en-GB"/>
        </w:rPr>
        <w:t>Audience Development</w:t>
      </w:r>
    </w:p>
    <w:p w:rsidRPr="00260B5C" w:rsidR="00260B5C" w:rsidP="00E84FD9" w:rsidRDefault="00260B5C" w14:paraId="489A24BF" w14:textId="54EAC87A">
      <w:pPr>
        <w:pStyle w:val="ListParagraph"/>
        <w:numPr>
          <w:ilvl w:val="0"/>
          <w:numId w:val="11"/>
        </w:numPr>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Increased understanding of audience profile</w:t>
      </w:r>
      <w:r w:rsidRPr="04DFCDF6" w:rsidR="231E3C55">
        <w:rPr>
          <w:rFonts w:eastAsia="Times New Roman" w:asciiTheme="minorHAnsi" w:hAnsiTheme="minorHAnsi"/>
          <w:sz w:val="24"/>
          <w:szCs w:val="24"/>
          <w:lang w:eastAsia="en-GB"/>
        </w:rPr>
        <w:t xml:space="preserve"> to ensure that our progra</w:t>
      </w:r>
      <w:r w:rsidRPr="04DFCDF6" w:rsidR="3131A22A">
        <w:rPr>
          <w:rFonts w:eastAsia="Times New Roman" w:asciiTheme="minorHAnsi" w:hAnsiTheme="minorHAnsi"/>
          <w:sz w:val="24"/>
          <w:szCs w:val="24"/>
          <w:lang w:eastAsia="en-GB"/>
        </w:rPr>
        <w:t>mmes</w:t>
      </w:r>
      <w:r w:rsidRPr="04DFCDF6" w:rsidR="231E3C55">
        <w:rPr>
          <w:rFonts w:eastAsia="Times New Roman" w:asciiTheme="minorHAnsi" w:hAnsiTheme="minorHAnsi"/>
          <w:sz w:val="24"/>
          <w:szCs w:val="24"/>
          <w:lang w:eastAsia="en-GB"/>
        </w:rPr>
        <w:t xml:space="preserve"> reflect</w:t>
      </w:r>
      <w:r w:rsidRPr="04DFCDF6" w:rsidR="1A0FA96E">
        <w:rPr>
          <w:rFonts w:eastAsia="Times New Roman" w:asciiTheme="minorHAnsi" w:hAnsiTheme="minorHAnsi"/>
          <w:sz w:val="24"/>
          <w:szCs w:val="24"/>
          <w:lang w:eastAsia="en-GB"/>
        </w:rPr>
        <w:t xml:space="preserve"> and attract</w:t>
      </w:r>
      <w:r w:rsidRPr="04DFCDF6" w:rsidR="231E3C55">
        <w:rPr>
          <w:rFonts w:eastAsia="Times New Roman" w:asciiTheme="minorHAnsi" w:hAnsiTheme="minorHAnsi"/>
          <w:sz w:val="24"/>
          <w:szCs w:val="24"/>
          <w:lang w:eastAsia="en-GB"/>
        </w:rPr>
        <w:t xml:space="preserve"> the communit</w:t>
      </w:r>
      <w:r w:rsidRPr="04DFCDF6" w:rsidR="19B9760B">
        <w:rPr>
          <w:rFonts w:eastAsia="Times New Roman" w:asciiTheme="minorHAnsi" w:hAnsiTheme="minorHAnsi"/>
          <w:sz w:val="24"/>
          <w:szCs w:val="24"/>
          <w:lang w:eastAsia="en-GB"/>
        </w:rPr>
        <w:t xml:space="preserve">ies that </w:t>
      </w:r>
      <w:r w:rsidRPr="04DFCDF6" w:rsidR="231E3C55">
        <w:rPr>
          <w:rFonts w:eastAsia="Times New Roman" w:asciiTheme="minorHAnsi" w:hAnsiTheme="minorHAnsi"/>
          <w:sz w:val="24"/>
          <w:szCs w:val="24"/>
          <w:lang w:eastAsia="en-GB"/>
        </w:rPr>
        <w:t>we serve</w:t>
      </w:r>
      <w:r w:rsidRPr="04DFCDF6">
        <w:rPr>
          <w:rFonts w:eastAsia="Times New Roman" w:asciiTheme="minorHAnsi" w:hAnsiTheme="minorHAnsi"/>
          <w:sz w:val="24"/>
          <w:szCs w:val="24"/>
          <w:lang w:eastAsia="en-GB"/>
        </w:rPr>
        <w:t>.</w:t>
      </w:r>
      <w:r w:rsidRPr="04DFCDF6" w:rsidR="08A3D6FC">
        <w:rPr>
          <w:rFonts w:eastAsia="Times New Roman" w:asciiTheme="minorHAnsi" w:hAnsiTheme="minorHAnsi"/>
          <w:sz w:val="24"/>
          <w:szCs w:val="24"/>
          <w:lang w:eastAsia="en-GB"/>
        </w:rPr>
        <w:t xml:space="preserve"> </w:t>
      </w:r>
    </w:p>
    <w:p w:rsidRPr="00260B5C" w:rsidR="00F66991" w:rsidP="00E84FD9" w:rsidRDefault="00260B5C" w14:paraId="20CC9778" w14:textId="466D8FCF">
      <w:pPr>
        <w:pStyle w:val="ListParagraph"/>
        <w:numPr>
          <w:ilvl w:val="0"/>
          <w:numId w:val="11"/>
        </w:numPr>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Formal communication channels and </w:t>
      </w:r>
      <w:r w:rsidRPr="04DFCDF6" w:rsidR="0270AEEE">
        <w:rPr>
          <w:rFonts w:eastAsia="Times New Roman" w:asciiTheme="minorHAnsi" w:hAnsiTheme="minorHAnsi"/>
          <w:sz w:val="24"/>
          <w:szCs w:val="24"/>
          <w:lang w:eastAsia="en-GB"/>
        </w:rPr>
        <w:t xml:space="preserve">active </w:t>
      </w:r>
      <w:r w:rsidRPr="04DFCDF6">
        <w:rPr>
          <w:rFonts w:eastAsia="Times New Roman" w:asciiTheme="minorHAnsi" w:hAnsiTheme="minorHAnsi"/>
          <w:sz w:val="24"/>
          <w:szCs w:val="24"/>
          <w:lang w:eastAsia="en-GB"/>
        </w:rPr>
        <w:t>membership groups established for under-represented audiences to act as loyal ambassadors for Sunderland Culture and shape and inform Sunderland Culture’s operations and programming.</w:t>
      </w:r>
      <w:r w:rsidRPr="04DFCDF6" w:rsidR="033E747E">
        <w:rPr>
          <w:rFonts w:eastAsia="Times New Roman" w:asciiTheme="minorHAnsi" w:hAnsiTheme="minorHAnsi"/>
          <w:sz w:val="24"/>
          <w:szCs w:val="24"/>
          <w:lang w:eastAsia="en-GB"/>
        </w:rPr>
        <w:t xml:space="preserve"> </w:t>
      </w:r>
    </w:p>
    <w:p w:rsidR="62F9A809" w:rsidP="62F9A809" w:rsidRDefault="62F9A809" w14:paraId="46B20BD1" w14:textId="04A17367">
      <w:pPr>
        <w:spacing w:line="240" w:lineRule="auto"/>
        <w:ind w:left="-851" w:firstLine="284"/>
        <w:rPr>
          <w:rFonts w:eastAsia="Times New Roman"/>
          <w:b/>
          <w:bCs/>
          <w:color w:val="555555"/>
          <w:sz w:val="24"/>
          <w:szCs w:val="24"/>
          <w:lang w:eastAsia="en-GB"/>
        </w:rPr>
      </w:pPr>
    </w:p>
    <w:p w:rsidRPr="00EB4BDE" w:rsidR="00AD6877" w:rsidP="00AD6877" w:rsidRDefault="00AD6877" w14:paraId="17444B50" w14:textId="395FABEE">
      <w:pPr>
        <w:spacing w:line="240" w:lineRule="auto"/>
        <w:ind w:left="-851" w:firstLine="284"/>
        <w:rPr>
          <w:rFonts w:eastAsia="Times New Roman" w:cstheme="minorHAnsi"/>
          <w:b/>
          <w:bCs/>
          <w:sz w:val="26"/>
          <w:szCs w:val="26"/>
          <w:lang w:eastAsia="en-GB"/>
        </w:rPr>
      </w:pPr>
      <w:r w:rsidRPr="00EB4BDE">
        <w:rPr>
          <w:rFonts w:eastAsia="Times New Roman" w:cstheme="minorHAnsi"/>
          <w:b/>
          <w:bCs/>
          <w:sz w:val="26"/>
          <w:szCs w:val="26"/>
          <w:lang w:eastAsia="en-GB"/>
        </w:rPr>
        <w:lastRenderedPageBreak/>
        <w:t xml:space="preserve"> </w:t>
      </w:r>
      <w:r w:rsidRPr="00EB4BDE" w:rsidR="005D7DDE">
        <w:rPr>
          <w:rFonts w:eastAsia="Times New Roman" w:cstheme="minorHAnsi"/>
          <w:b/>
          <w:bCs/>
          <w:sz w:val="26"/>
          <w:szCs w:val="26"/>
          <w:lang w:eastAsia="en-GB"/>
        </w:rPr>
        <w:t>5.0</w:t>
      </w:r>
      <w:r w:rsidRPr="00EB4BDE" w:rsidR="005D7DDE">
        <w:rPr>
          <w:rFonts w:eastAsia="Times New Roman" w:cstheme="minorHAnsi"/>
          <w:b/>
          <w:bCs/>
          <w:sz w:val="26"/>
          <w:szCs w:val="26"/>
          <w:lang w:eastAsia="en-GB"/>
        </w:rPr>
        <w:tab/>
      </w:r>
      <w:bookmarkStart w:name="implementation" w:id="4"/>
      <w:r w:rsidRPr="00EB4BDE">
        <w:rPr>
          <w:rFonts w:eastAsia="Times New Roman" w:cstheme="minorHAnsi"/>
          <w:b/>
          <w:bCs/>
          <w:sz w:val="26"/>
          <w:szCs w:val="26"/>
          <w:lang w:eastAsia="en-GB"/>
        </w:rPr>
        <w:t xml:space="preserve">Implementation </w:t>
      </w:r>
      <w:r w:rsidRPr="00EB4BDE" w:rsidR="008640C7">
        <w:rPr>
          <w:rFonts w:eastAsia="Times New Roman" w:cstheme="minorHAnsi"/>
          <w:b/>
          <w:bCs/>
          <w:sz w:val="26"/>
          <w:szCs w:val="26"/>
          <w:lang w:eastAsia="en-GB"/>
        </w:rPr>
        <w:t>and monitoring</w:t>
      </w:r>
      <w:bookmarkEnd w:id="4"/>
    </w:p>
    <w:p w:rsidRPr="00136CEA" w:rsidR="00136CEA" w:rsidP="00E84FD9" w:rsidRDefault="002D4B87" w14:paraId="431B789F" w14:textId="53D751B8">
      <w:pPr>
        <w:pStyle w:val="ListParagraph"/>
        <w:numPr>
          <w:ilvl w:val="0"/>
          <w:numId w:val="14"/>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Sunderland</w:t>
      </w:r>
      <w:r w:rsidRPr="04DFCDF6" w:rsidR="00280D5A">
        <w:rPr>
          <w:rFonts w:eastAsia="Times New Roman" w:asciiTheme="minorHAnsi" w:hAnsiTheme="minorHAnsi"/>
          <w:sz w:val="24"/>
          <w:szCs w:val="24"/>
          <w:lang w:eastAsia="en-GB"/>
        </w:rPr>
        <w:t xml:space="preserve"> Culture </w:t>
      </w:r>
      <w:r w:rsidRPr="04DFCDF6" w:rsidR="00AD6877">
        <w:rPr>
          <w:rFonts w:eastAsia="Times New Roman" w:asciiTheme="minorHAnsi" w:hAnsiTheme="minorHAnsi"/>
          <w:sz w:val="24"/>
          <w:szCs w:val="24"/>
          <w:lang w:eastAsia="en-GB"/>
        </w:rPr>
        <w:t>as a whole</w:t>
      </w:r>
      <w:r w:rsidRPr="04DFCDF6" w:rsidR="00136CEA">
        <w:rPr>
          <w:rFonts w:eastAsia="Times New Roman" w:asciiTheme="minorHAnsi" w:hAnsiTheme="minorHAnsi"/>
          <w:sz w:val="24"/>
          <w:szCs w:val="24"/>
          <w:lang w:eastAsia="en-GB"/>
        </w:rPr>
        <w:t xml:space="preserve"> </w:t>
      </w:r>
      <w:r w:rsidRPr="04DFCDF6" w:rsidR="00AD6877">
        <w:rPr>
          <w:rFonts w:eastAsia="Times New Roman" w:asciiTheme="minorHAnsi" w:hAnsiTheme="minorHAnsi"/>
          <w:sz w:val="24"/>
          <w:szCs w:val="24"/>
          <w:lang w:eastAsia="en-GB"/>
        </w:rPr>
        <w:t xml:space="preserve">share responsibility for the application of this policy, whilst specific responsibility </w:t>
      </w:r>
      <w:r w:rsidRPr="04DFCDF6" w:rsidR="00696A3B">
        <w:rPr>
          <w:rFonts w:eastAsia="Times New Roman" w:asciiTheme="minorHAnsi" w:hAnsiTheme="minorHAnsi"/>
          <w:sz w:val="24"/>
          <w:szCs w:val="24"/>
          <w:lang w:eastAsia="en-GB"/>
        </w:rPr>
        <w:t>falls</w:t>
      </w:r>
      <w:r w:rsidRPr="04DFCDF6">
        <w:rPr>
          <w:rFonts w:eastAsia="Times New Roman" w:asciiTheme="minorHAnsi" w:hAnsiTheme="minorHAnsi"/>
          <w:sz w:val="24"/>
          <w:szCs w:val="24"/>
          <w:lang w:eastAsia="en-GB"/>
        </w:rPr>
        <w:t xml:space="preserve"> to </w:t>
      </w:r>
      <w:r w:rsidRPr="04DFCDF6" w:rsidR="00136CEA">
        <w:rPr>
          <w:rFonts w:eastAsia="Times New Roman" w:asciiTheme="minorHAnsi" w:hAnsiTheme="minorHAnsi"/>
          <w:sz w:val="24"/>
          <w:szCs w:val="24"/>
          <w:lang w:eastAsia="en-GB"/>
        </w:rPr>
        <w:t>Line Managers</w:t>
      </w:r>
      <w:r w:rsidRPr="04DFCDF6" w:rsidR="00AD6877">
        <w:rPr>
          <w:rFonts w:eastAsia="Times New Roman" w:asciiTheme="minorHAnsi" w:hAnsiTheme="minorHAnsi"/>
          <w:sz w:val="24"/>
          <w:szCs w:val="24"/>
          <w:lang w:eastAsia="en-GB"/>
        </w:rPr>
        <w:t xml:space="preserve"> and representatives of the Equality and Diversity Group. </w:t>
      </w:r>
    </w:p>
    <w:p w:rsidRPr="00392FF3" w:rsidR="00392FF3" w:rsidP="00E84FD9" w:rsidRDefault="00696A3B" w14:paraId="373ED78E" w14:textId="1B1DA302">
      <w:pPr>
        <w:pStyle w:val="ListParagraph"/>
        <w:numPr>
          <w:ilvl w:val="0"/>
          <w:numId w:val="14"/>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This policy</w:t>
      </w:r>
      <w:r w:rsidRPr="04DFCDF6" w:rsidR="00136CEA">
        <w:rPr>
          <w:rFonts w:eastAsia="Times New Roman" w:asciiTheme="minorHAnsi" w:hAnsiTheme="minorHAnsi"/>
          <w:sz w:val="24"/>
          <w:szCs w:val="24"/>
          <w:lang w:eastAsia="en-GB"/>
        </w:rPr>
        <w:t xml:space="preserve"> </w:t>
      </w:r>
      <w:r w:rsidRPr="04DFCDF6" w:rsidR="00D755D8">
        <w:rPr>
          <w:rFonts w:eastAsia="Times New Roman" w:asciiTheme="minorHAnsi" w:hAnsiTheme="minorHAnsi"/>
          <w:sz w:val="24"/>
          <w:szCs w:val="24"/>
          <w:lang w:eastAsia="en-GB"/>
        </w:rPr>
        <w:t xml:space="preserve">will be implemented through </w:t>
      </w:r>
      <w:r w:rsidRPr="04DFCDF6" w:rsidR="00136CEA">
        <w:rPr>
          <w:rFonts w:eastAsia="Times New Roman" w:asciiTheme="minorHAnsi" w:hAnsiTheme="minorHAnsi"/>
          <w:sz w:val="24"/>
          <w:szCs w:val="24"/>
          <w:lang w:eastAsia="en-GB"/>
        </w:rPr>
        <w:t>Sunderland Culture’s</w:t>
      </w:r>
      <w:r w:rsidRPr="04DFCDF6" w:rsidR="00D755D8">
        <w:rPr>
          <w:rFonts w:eastAsia="Times New Roman" w:asciiTheme="minorHAnsi" w:hAnsiTheme="minorHAnsi"/>
          <w:sz w:val="24"/>
          <w:szCs w:val="24"/>
          <w:lang w:eastAsia="en-GB"/>
        </w:rPr>
        <w:t xml:space="preserve"> Equality and Diversity Action Plan</w:t>
      </w:r>
      <w:r w:rsidRPr="04DFCDF6" w:rsidR="008640C7">
        <w:rPr>
          <w:rFonts w:eastAsia="Times New Roman" w:asciiTheme="minorHAnsi" w:hAnsiTheme="minorHAnsi"/>
          <w:sz w:val="24"/>
          <w:szCs w:val="24"/>
          <w:lang w:eastAsia="en-GB"/>
        </w:rPr>
        <w:t xml:space="preserve">.  </w:t>
      </w:r>
      <w:r w:rsidRPr="04DFCDF6" w:rsidR="00D755D8">
        <w:rPr>
          <w:rFonts w:eastAsia="Times New Roman" w:asciiTheme="minorHAnsi" w:hAnsiTheme="minorHAnsi"/>
          <w:sz w:val="24"/>
          <w:szCs w:val="24"/>
          <w:lang w:eastAsia="en-GB"/>
        </w:rPr>
        <w:t xml:space="preserve">Progress against actions and objectives will be reported </w:t>
      </w:r>
      <w:r w:rsidRPr="04DFCDF6">
        <w:rPr>
          <w:rFonts w:eastAsia="Times New Roman" w:asciiTheme="minorHAnsi" w:hAnsiTheme="minorHAnsi"/>
          <w:sz w:val="24"/>
          <w:szCs w:val="24"/>
          <w:lang w:eastAsia="en-GB"/>
        </w:rPr>
        <w:t>into</w:t>
      </w:r>
      <w:r w:rsidRPr="04DFCDF6" w:rsidR="00136CEA">
        <w:rPr>
          <w:rFonts w:eastAsia="Times New Roman" w:asciiTheme="minorHAnsi" w:hAnsiTheme="minorHAnsi"/>
          <w:sz w:val="24"/>
          <w:szCs w:val="24"/>
          <w:lang w:eastAsia="en-GB"/>
        </w:rPr>
        <w:t xml:space="preserve"> the S</w:t>
      </w:r>
      <w:r w:rsidRPr="04DFCDF6" w:rsidR="008640C7">
        <w:rPr>
          <w:rFonts w:eastAsia="Times New Roman" w:asciiTheme="minorHAnsi" w:hAnsiTheme="minorHAnsi"/>
          <w:sz w:val="24"/>
          <w:szCs w:val="24"/>
          <w:lang w:eastAsia="en-GB"/>
        </w:rPr>
        <w:t>enior M</w:t>
      </w:r>
      <w:r w:rsidRPr="04DFCDF6" w:rsidR="00136CEA">
        <w:rPr>
          <w:rFonts w:eastAsia="Times New Roman" w:asciiTheme="minorHAnsi" w:hAnsiTheme="minorHAnsi"/>
          <w:sz w:val="24"/>
          <w:szCs w:val="24"/>
          <w:lang w:eastAsia="en-GB"/>
        </w:rPr>
        <w:t xml:space="preserve">anagement </w:t>
      </w:r>
      <w:r w:rsidRPr="04DFCDF6">
        <w:rPr>
          <w:rFonts w:eastAsia="Times New Roman" w:asciiTheme="minorHAnsi" w:hAnsiTheme="minorHAnsi"/>
          <w:sz w:val="24"/>
          <w:szCs w:val="24"/>
          <w:lang w:eastAsia="en-GB"/>
        </w:rPr>
        <w:t>Team by</w:t>
      </w:r>
      <w:r w:rsidRPr="04DFCDF6" w:rsidR="008640C7">
        <w:rPr>
          <w:rFonts w:eastAsia="Times New Roman" w:asciiTheme="minorHAnsi" w:hAnsiTheme="minorHAnsi"/>
          <w:sz w:val="24"/>
          <w:szCs w:val="24"/>
          <w:lang w:eastAsia="en-GB"/>
        </w:rPr>
        <w:t xml:space="preserve"> the Chair of the Equality and Diversity Group</w:t>
      </w:r>
      <w:r w:rsidRPr="04DFCDF6" w:rsidR="00136CEA">
        <w:rPr>
          <w:rFonts w:eastAsia="Times New Roman" w:asciiTheme="minorHAnsi" w:hAnsiTheme="minorHAnsi"/>
          <w:sz w:val="24"/>
          <w:szCs w:val="24"/>
          <w:lang w:eastAsia="en-GB"/>
        </w:rPr>
        <w:t>.</w:t>
      </w:r>
      <w:r w:rsidRPr="04DFCDF6" w:rsidR="61D15AA0">
        <w:rPr>
          <w:rFonts w:eastAsia="Times New Roman" w:asciiTheme="minorHAnsi" w:hAnsiTheme="minorHAnsi"/>
          <w:sz w:val="24"/>
          <w:szCs w:val="24"/>
          <w:lang w:eastAsia="en-GB"/>
        </w:rPr>
        <w:t xml:space="preserve">  Updates will regularly be given at staff meetings.</w:t>
      </w:r>
    </w:p>
    <w:p w:rsidRPr="00392FF3" w:rsidR="00392FF3" w:rsidP="00E84FD9" w:rsidRDefault="00D755D8" w14:paraId="622102E8" w14:textId="206568AB">
      <w:pPr>
        <w:pStyle w:val="ListParagraph"/>
        <w:numPr>
          <w:ilvl w:val="0"/>
          <w:numId w:val="14"/>
        </w:numPr>
        <w:jc w:val="both"/>
        <w:rPr>
          <w:rFonts w:eastAsia="Times New Roman" w:asciiTheme="minorHAnsi" w:hAnsiTheme="minorHAnsi"/>
          <w:sz w:val="24"/>
          <w:szCs w:val="24"/>
          <w:lang w:eastAsia="en-GB"/>
        </w:rPr>
      </w:pPr>
      <w:r w:rsidRPr="233EC440">
        <w:rPr>
          <w:rFonts w:eastAsia="Times New Roman" w:asciiTheme="minorHAnsi" w:hAnsiTheme="minorHAnsi"/>
          <w:sz w:val="24"/>
          <w:szCs w:val="24"/>
          <w:lang w:eastAsia="en-GB"/>
        </w:rPr>
        <w:t xml:space="preserve">This </w:t>
      </w:r>
      <w:r w:rsidRPr="233EC440" w:rsidR="008640C7">
        <w:rPr>
          <w:rFonts w:eastAsia="Times New Roman" w:asciiTheme="minorHAnsi" w:hAnsiTheme="minorHAnsi"/>
          <w:sz w:val="24"/>
          <w:szCs w:val="24"/>
          <w:lang w:eastAsia="en-GB"/>
        </w:rPr>
        <w:t>p</w:t>
      </w:r>
      <w:r w:rsidRPr="233EC440">
        <w:rPr>
          <w:rFonts w:eastAsia="Times New Roman" w:asciiTheme="minorHAnsi" w:hAnsiTheme="minorHAnsi"/>
          <w:sz w:val="24"/>
          <w:szCs w:val="24"/>
          <w:lang w:eastAsia="en-GB"/>
        </w:rPr>
        <w:t xml:space="preserve">olicy will be reviewed on </w:t>
      </w:r>
      <w:r w:rsidRPr="233EC440" w:rsidR="00EB4BDE">
        <w:rPr>
          <w:rFonts w:eastAsia="Times New Roman" w:asciiTheme="minorHAnsi" w:hAnsiTheme="minorHAnsi"/>
          <w:sz w:val="24"/>
          <w:szCs w:val="24"/>
          <w:lang w:eastAsia="en-GB"/>
        </w:rPr>
        <w:t xml:space="preserve">an </w:t>
      </w:r>
      <w:r w:rsidRPr="233EC440">
        <w:rPr>
          <w:rFonts w:eastAsia="Times New Roman" w:asciiTheme="minorHAnsi" w:hAnsiTheme="minorHAnsi"/>
          <w:sz w:val="24"/>
          <w:szCs w:val="24"/>
          <w:lang w:eastAsia="en-GB"/>
        </w:rPr>
        <w:t xml:space="preserve">annual basis </w:t>
      </w:r>
      <w:r w:rsidRPr="233EC440" w:rsidR="7198DEF3">
        <w:rPr>
          <w:rFonts w:eastAsia="Times New Roman" w:asciiTheme="minorHAnsi" w:hAnsiTheme="minorHAnsi"/>
          <w:sz w:val="24"/>
          <w:szCs w:val="24"/>
          <w:lang w:eastAsia="en-GB"/>
        </w:rPr>
        <w:t xml:space="preserve">by the Equality and Diversity Group </w:t>
      </w:r>
      <w:r w:rsidRPr="233EC440">
        <w:rPr>
          <w:rFonts w:eastAsia="Times New Roman" w:asciiTheme="minorHAnsi" w:hAnsiTheme="minorHAnsi"/>
          <w:sz w:val="24"/>
          <w:szCs w:val="24"/>
          <w:lang w:eastAsia="en-GB"/>
        </w:rPr>
        <w:t xml:space="preserve">to ensure that it reflects best practice and current legislation. </w:t>
      </w:r>
      <w:r w:rsidRPr="233EC440" w:rsidR="008640C7">
        <w:rPr>
          <w:rFonts w:eastAsia="Times New Roman" w:asciiTheme="minorHAnsi" w:hAnsiTheme="minorHAnsi"/>
          <w:sz w:val="24"/>
          <w:szCs w:val="24"/>
          <w:lang w:eastAsia="en-GB"/>
        </w:rPr>
        <w:t xml:space="preserve">The review will focus on tracking progress, identifying challenges to delivery and devising ways to overcome these as well as checking that the policy </w:t>
      </w:r>
      <w:r w:rsidRPr="233EC440" w:rsidR="00392FF3">
        <w:rPr>
          <w:rFonts w:eastAsia="Times New Roman" w:asciiTheme="minorHAnsi" w:hAnsiTheme="minorHAnsi"/>
          <w:sz w:val="24"/>
          <w:szCs w:val="24"/>
          <w:lang w:eastAsia="en-GB"/>
        </w:rPr>
        <w:t xml:space="preserve">objectives </w:t>
      </w:r>
      <w:r w:rsidRPr="233EC440" w:rsidR="008640C7">
        <w:rPr>
          <w:rFonts w:eastAsia="Times New Roman" w:asciiTheme="minorHAnsi" w:hAnsiTheme="minorHAnsi"/>
          <w:sz w:val="24"/>
          <w:szCs w:val="24"/>
          <w:lang w:eastAsia="en-GB"/>
        </w:rPr>
        <w:t xml:space="preserve">and actions remain </w:t>
      </w:r>
      <w:r w:rsidRPr="233EC440" w:rsidR="00392FF3">
        <w:rPr>
          <w:rFonts w:eastAsia="Times New Roman" w:asciiTheme="minorHAnsi" w:hAnsiTheme="minorHAnsi"/>
          <w:sz w:val="24"/>
          <w:szCs w:val="24"/>
          <w:lang w:eastAsia="en-GB"/>
        </w:rPr>
        <w:t>relevant.</w:t>
      </w:r>
    </w:p>
    <w:p w:rsidRPr="00392FF3" w:rsidR="00392FF3" w:rsidP="00E84FD9" w:rsidRDefault="00EB4BDE" w14:paraId="2F72C87F" w14:textId="7D40A01C">
      <w:pPr>
        <w:pStyle w:val="ListParagraph"/>
        <w:numPr>
          <w:ilvl w:val="0"/>
          <w:numId w:val="14"/>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 xml:space="preserve">Sunderland Culture will train </w:t>
      </w:r>
      <w:r w:rsidRPr="04DFCDF6" w:rsidR="00392FF3">
        <w:rPr>
          <w:rFonts w:eastAsia="Times New Roman" w:asciiTheme="minorHAnsi" w:hAnsiTheme="minorHAnsi"/>
          <w:sz w:val="24"/>
          <w:szCs w:val="24"/>
          <w:lang w:eastAsia="en-GB"/>
        </w:rPr>
        <w:t>our staff and volunteers</w:t>
      </w:r>
      <w:r w:rsidRPr="04DFCDF6" w:rsidR="4F21C996">
        <w:rPr>
          <w:rFonts w:eastAsia="Times New Roman" w:asciiTheme="minorHAnsi" w:hAnsiTheme="minorHAnsi"/>
          <w:sz w:val="24"/>
          <w:szCs w:val="24"/>
          <w:lang w:eastAsia="en-GB"/>
        </w:rPr>
        <w:t xml:space="preserve"> on an annual cycle</w:t>
      </w:r>
      <w:r w:rsidRPr="04DFCDF6" w:rsidR="00392FF3">
        <w:rPr>
          <w:rFonts w:eastAsia="Times New Roman" w:asciiTheme="minorHAnsi" w:hAnsiTheme="minorHAnsi"/>
          <w:sz w:val="24"/>
          <w:szCs w:val="24"/>
          <w:lang w:eastAsia="en-GB"/>
        </w:rPr>
        <w:t xml:space="preserve">, including </w:t>
      </w:r>
      <w:r w:rsidRPr="04DFCDF6">
        <w:rPr>
          <w:rFonts w:eastAsia="Times New Roman" w:asciiTheme="minorHAnsi" w:hAnsiTheme="minorHAnsi"/>
          <w:sz w:val="24"/>
          <w:szCs w:val="24"/>
          <w:lang w:eastAsia="en-GB"/>
        </w:rPr>
        <w:t>B</w:t>
      </w:r>
      <w:r w:rsidRPr="04DFCDF6" w:rsidR="00392FF3">
        <w:rPr>
          <w:rFonts w:eastAsia="Times New Roman" w:asciiTheme="minorHAnsi" w:hAnsiTheme="minorHAnsi"/>
          <w:sz w:val="24"/>
          <w:szCs w:val="24"/>
          <w:lang w:eastAsia="en-GB"/>
        </w:rPr>
        <w:t xml:space="preserve">oard </w:t>
      </w:r>
      <w:r w:rsidRPr="04DFCDF6">
        <w:rPr>
          <w:rFonts w:eastAsia="Times New Roman" w:asciiTheme="minorHAnsi" w:hAnsiTheme="minorHAnsi"/>
          <w:sz w:val="24"/>
          <w:szCs w:val="24"/>
          <w:lang w:eastAsia="en-GB"/>
        </w:rPr>
        <w:t>M</w:t>
      </w:r>
      <w:r w:rsidRPr="04DFCDF6" w:rsidR="00392FF3">
        <w:rPr>
          <w:rFonts w:eastAsia="Times New Roman" w:asciiTheme="minorHAnsi" w:hAnsiTheme="minorHAnsi"/>
          <w:sz w:val="24"/>
          <w:szCs w:val="24"/>
          <w:lang w:eastAsia="en-GB"/>
        </w:rPr>
        <w:t>embers</w:t>
      </w:r>
      <w:r w:rsidRPr="04DFCDF6">
        <w:rPr>
          <w:rFonts w:eastAsia="Times New Roman" w:asciiTheme="minorHAnsi" w:hAnsiTheme="minorHAnsi"/>
          <w:sz w:val="24"/>
          <w:szCs w:val="24"/>
          <w:lang w:eastAsia="en-GB"/>
        </w:rPr>
        <w:t xml:space="preserve">, </w:t>
      </w:r>
      <w:r w:rsidRPr="04DFCDF6" w:rsidR="00392FF3">
        <w:rPr>
          <w:rFonts w:eastAsia="Times New Roman" w:asciiTheme="minorHAnsi" w:hAnsiTheme="minorHAnsi"/>
          <w:sz w:val="24"/>
          <w:szCs w:val="24"/>
          <w:lang w:eastAsia="en-GB"/>
        </w:rPr>
        <w:t xml:space="preserve">to </w:t>
      </w:r>
      <w:r w:rsidRPr="04DFCDF6" w:rsidR="36202867">
        <w:rPr>
          <w:rFonts w:eastAsia="Times New Roman" w:asciiTheme="minorHAnsi" w:hAnsiTheme="minorHAnsi"/>
          <w:sz w:val="24"/>
          <w:szCs w:val="24"/>
          <w:lang w:eastAsia="en-GB"/>
        </w:rPr>
        <w:t>implement</w:t>
      </w:r>
      <w:r w:rsidRPr="04DFCDF6" w:rsidR="00392FF3">
        <w:rPr>
          <w:rFonts w:eastAsia="Times New Roman" w:asciiTheme="minorHAnsi" w:hAnsiTheme="minorHAnsi"/>
          <w:sz w:val="24"/>
          <w:szCs w:val="24"/>
          <w:lang w:eastAsia="en-GB"/>
        </w:rPr>
        <w:t xml:space="preserve"> this policy and embed equality principles into all relevant training including induction</w:t>
      </w:r>
      <w:r w:rsidRPr="04DFCDF6" w:rsidR="3FAF9112">
        <w:rPr>
          <w:rFonts w:eastAsia="Times New Roman" w:asciiTheme="minorHAnsi" w:hAnsiTheme="minorHAnsi"/>
          <w:sz w:val="24"/>
          <w:szCs w:val="24"/>
          <w:lang w:eastAsia="en-GB"/>
        </w:rPr>
        <w:t>, 1-2-1s and team meetings</w:t>
      </w:r>
      <w:r w:rsidRPr="04DFCDF6" w:rsidR="00392FF3">
        <w:rPr>
          <w:rFonts w:eastAsia="Times New Roman" w:asciiTheme="minorHAnsi" w:hAnsiTheme="minorHAnsi"/>
          <w:sz w:val="24"/>
          <w:szCs w:val="24"/>
          <w:lang w:eastAsia="en-GB"/>
        </w:rPr>
        <w:t>.</w:t>
      </w:r>
    </w:p>
    <w:p w:rsidRPr="00392FF3" w:rsidR="00392FF3" w:rsidP="00E84FD9" w:rsidRDefault="00EB4BDE" w14:paraId="0F16A491" w14:textId="2B48C3C3">
      <w:pPr>
        <w:pStyle w:val="ListParagraph"/>
        <w:numPr>
          <w:ilvl w:val="0"/>
          <w:numId w:val="14"/>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We will c</w:t>
      </w:r>
      <w:r w:rsidRPr="04DFCDF6" w:rsidR="00392FF3">
        <w:rPr>
          <w:rFonts w:eastAsia="Times New Roman" w:asciiTheme="minorHAnsi" w:hAnsiTheme="minorHAnsi"/>
          <w:sz w:val="24"/>
          <w:szCs w:val="24"/>
          <w:lang w:eastAsia="en-GB"/>
        </w:rPr>
        <w:t>ommunicate this policy to all our stakeholders so that they are aware of our commitment to treat them fairly and their obligation to operate in line with this policy.</w:t>
      </w:r>
    </w:p>
    <w:p w:rsidRPr="00392FF3" w:rsidR="00392FF3" w:rsidP="00E84FD9" w:rsidRDefault="00392FF3" w14:paraId="551951E4" w14:textId="5794E848">
      <w:pPr>
        <w:pStyle w:val="ListParagraph"/>
        <w:numPr>
          <w:ilvl w:val="0"/>
          <w:numId w:val="14"/>
        </w:numPr>
        <w:jc w:val="both"/>
        <w:rPr>
          <w:rFonts w:eastAsia="Times New Roman" w:asciiTheme="minorHAnsi" w:hAnsiTheme="minorHAnsi" w:cstheme="minorHAnsi"/>
          <w:sz w:val="24"/>
          <w:szCs w:val="24"/>
          <w:lang w:eastAsia="en-GB"/>
        </w:rPr>
      </w:pPr>
      <w:r w:rsidRPr="00392FF3">
        <w:rPr>
          <w:rFonts w:eastAsia="Times New Roman" w:asciiTheme="minorHAnsi" w:hAnsiTheme="minorHAnsi" w:cstheme="minorHAnsi"/>
          <w:sz w:val="24"/>
          <w:szCs w:val="24"/>
          <w:lang w:eastAsia="en-GB"/>
        </w:rPr>
        <w:t xml:space="preserve">Take appropriate action when incidents occur which breach this policy (see section </w:t>
      </w:r>
      <w:r w:rsidR="00A16B05">
        <w:rPr>
          <w:rFonts w:eastAsia="Times New Roman" w:asciiTheme="minorHAnsi" w:hAnsiTheme="minorHAnsi" w:cstheme="minorHAnsi"/>
          <w:sz w:val="24"/>
          <w:szCs w:val="24"/>
          <w:lang w:eastAsia="en-GB"/>
        </w:rPr>
        <w:t>6</w:t>
      </w:r>
      <w:r w:rsidRPr="00392FF3">
        <w:rPr>
          <w:rFonts w:eastAsia="Times New Roman" w:asciiTheme="minorHAnsi" w:hAnsiTheme="minorHAnsi" w:cstheme="minorHAnsi"/>
          <w:sz w:val="24"/>
          <w:szCs w:val="24"/>
          <w:lang w:eastAsia="en-GB"/>
        </w:rPr>
        <w:t>).</w:t>
      </w:r>
    </w:p>
    <w:p w:rsidRPr="00392FF3" w:rsidR="00392FF3" w:rsidP="00E84FD9" w:rsidRDefault="7C1851A3" w14:paraId="56FC30A8" w14:textId="2880C9A9">
      <w:pPr>
        <w:pStyle w:val="ListParagraph"/>
        <w:numPr>
          <w:ilvl w:val="0"/>
          <w:numId w:val="14"/>
        </w:numPr>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On an annual basis,</w:t>
      </w:r>
      <w:r w:rsidRPr="04DFCDF6" w:rsidR="00392FF3">
        <w:rPr>
          <w:rFonts w:eastAsia="Times New Roman" w:asciiTheme="minorHAnsi" w:hAnsiTheme="minorHAnsi"/>
          <w:sz w:val="24"/>
          <w:szCs w:val="24"/>
          <w:lang w:eastAsia="en-GB"/>
        </w:rPr>
        <w:t xml:space="preserve"> monitor and review the success of this policy in promoting equality and evaluate the relevance and effectiveness of our </w:t>
      </w:r>
      <w:r w:rsidRPr="04DFCDF6" w:rsidR="003809DF">
        <w:rPr>
          <w:rFonts w:eastAsia="Times New Roman" w:asciiTheme="minorHAnsi" w:hAnsiTheme="minorHAnsi"/>
          <w:sz w:val="24"/>
          <w:szCs w:val="24"/>
          <w:lang w:eastAsia="en-GB"/>
        </w:rPr>
        <w:t xml:space="preserve">Equality and </w:t>
      </w:r>
      <w:r w:rsidRPr="04DFCDF6" w:rsidR="009B3DF3">
        <w:rPr>
          <w:rFonts w:eastAsia="Times New Roman" w:asciiTheme="minorHAnsi" w:hAnsiTheme="minorHAnsi"/>
          <w:sz w:val="24"/>
          <w:szCs w:val="24"/>
          <w:lang w:eastAsia="en-GB"/>
        </w:rPr>
        <w:t>Diversity</w:t>
      </w:r>
      <w:r w:rsidRPr="04DFCDF6" w:rsidR="003809DF">
        <w:rPr>
          <w:rFonts w:eastAsia="Times New Roman" w:asciiTheme="minorHAnsi" w:hAnsiTheme="minorHAnsi"/>
          <w:sz w:val="24"/>
          <w:szCs w:val="24"/>
          <w:lang w:eastAsia="en-GB"/>
        </w:rPr>
        <w:t xml:space="preserve"> Action Plan.</w:t>
      </w:r>
      <w:r w:rsidRPr="04DFCDF6" w:rsidR="00392FF3">
        <w:rPr>
          <w:rFonts w:eastAsia="Times New Roman" w:asciiTheme="minorHAnsi" w:hAnsiTheme="minorHAnsi"/>
          <w:sz w:val="24"/>
          <w:szCs w:val="24"/>
          <w:lang w:eastAsia="en-GB"/>
        </w:rPr>
        <w:t> </w:t>
      </w:r>
    </w:p>
    <w:p w:rsidR="003809DF" w:rsidP="0053230B" w:rsidRDefault="00D755D8" w14:paraId="60CAF7E4" w14:textId="0098E077">
      <w:pPr>
        <w:spacing w:after="240" w:line="240" w:lineRule="auto"/>
        <w:rPr>
          <w:rFonts w:ascii="Arial" w:hAnsi="Arial" w:eastAsia="Times New Roman" w:cs="Arial"/>
          <w:color w:val="4F4F4F"/>
          <w:sz w:val="24"/>
          <w:szCs w:val="24"/>
          <w:lang w:eastAsia="en-GB"/>
        </w:rPr>
      </w:pPr>
      <w:r w:rsidRPr="04DFCDF6">
        <w:rPr>
          <w:rFonts w:ascii="Arial" w:hAnsi="Arial" w:eastAsia="Times New Roman" w:cs="Arial"/>
          <w:sz w:val="24"/>
          <w:szCs w:val="24"/>
          <w:lang w:eastAsia="en-GB"/>
        </w:rPr>
        <w:t> </w:t>
      </w:r>
    </w:p>
    <w:p w:rsidRPr="007218CA" w:rsidR="00807218" w:rsidP="04DFCDF6" w:rsidRDefault="0053230B" w14:paraId="15F57C2C" w14:textId="6181EFBF">
      <w:pPr>
        <w:spacing w:after="240" w:line="240" w:lineRule="auto"/>
        <w:rPr>
          <w:rFonts w:eastAsia="Times New Roman"/>
          <w:sz w:val="24"/>
          <w:szCs w:val="24"/>
          <w:lang w:eastAsia="en-GB"/>
        </w:rPr>
      </w:pPr>
      <w:r w:rsidRPr="04DFCDF6">
        <w:rPr>
          <w:rFonts w:eastAsia="Times New Roman"/>
          <w:b/>
          <w:bCs/>
          <w:noProof/>
          <w:color w:val="000000" w:themeColor="text1"/>
          <w:sz w:val="26"/>
          <w:szCs w:val="26"/>
          <w:lang w:eastAsia="en-GB"/>
        </w:rPr>
        <w:t xml:space="preserve">6. </w:t>
      </w:r>
      <w:bookmarkStart w:name="complaints" w:id="5"/>
      <w:r w:rsidRPr="04DFCDF6">
        <w:rPr>
          <w:rFonts w:eastAsia="Times New Roman"/>
          <w:b/>
          <w:bCs/>
          <w:noProof/>
          <w:color w:val="000000" w:themeColor="text1"/>
          <w:sz w:val="26"/>
          <w:szCs w:val="26"/>
          <w:lang w:eastAsia="en-GB"/>
        </w:rPr>
        <w:t xml:space="preserve">Handling complaints </w:t>
      </w:r>
      <w:bookmarkEnd w:id="5"/>
    </w:p>
    <w:p w:rsidRPr="007218CA" w:rsidR="00807218" w:rsidP="04DFCDF6" w:rsidRDefault="7EE1D1DE" w14:paraId="45E699A1" w14:textId="3879114E">
      <w:pPr>
        <w:spacing w:after="240" w:line="240" w:lineRule="auto"/>
        <w:rPr>
          <w:rFonts w:eastAsia="Times New Roman"/>
          <w:sz w:val="24"/>
          <w:szCs w:val="24"/>
          <w:lang w:eastAsia="en-GB"/>
        </w:rPr>
      </w:pPr>
      <w:r w:rsidRPr="04DFCDF6">
        <w:rPr>
          <w:rFonts w:eastAsia="Times New Roman"/>
          <w:sz w:val="24"/>
          <w:szCs w:val="24"/>
          <w:lang w:eastAsia="en-GB"/>
        </w:rPr>
        <w:t>6.1</w:t>
      </w:r>
      <w:r w:rsidR="00807218">
        <w:tab/>
      </w:r>
      <w:r w:rsidRPr="04DFCDF6" w:rsidR="00807218">
        <w:rPr>
          <w:rFonts w:eastAsia="Times New Roman"/>
          <w:sz w:val="24"/>
          <w:szCs w:val="24"/>
          <w:lang w:eastAsia="en-GB"/>
        </w:rPr>
        <w:t xml:space="preserve">Sunderland Culture take seriously complaints of bullying, harassment, victimisation </w:t>
      </w:r>
      <w:r w:rsidR="00807218">
        <w:tab/>
      </w:r>
      <w:r w:rsidRPr="04DFCDF6" w:rsidR="00807218">
        <w:rPr>
          <w:rFonts w:eastAsia="Times New Roman"/>
          <w:sz w:val="24"/>
          <w:szCs w:val="24"/>
          <w:lang w:eastAsia="en-GB"/>
        </w:rPr>
        <w:t xml:space="preserve">and unlawful discrimination by fellow employees, visitors, </w:t>
      </w:r>
      <w:r w:rsidRPr="04DFCDF6" w:rsidR="00BB063B">
        <w:rPr>
          <w:rFonts w:eastAsia="Times New Roman"/>
          <w:sz w:val="24"/>
          <w:szCs w:val="24"/>
          <w:lang w:eastAsia="en-GB"/>
        </w:rPr>
        <w:t xml:space="preserve">artists, </w:t>
      </w:r>
      <w:r w:rsidRPr="04DFCDF6" w:rsidR="00696A3B">
        <w:rPr>
          <w:rFonts w:eastAsia="Times New Roman"/>
          <w:sz w:val="24"/>
          <w:szCs w:val="24"/>
          <w:lang w:eastAsia="en-GB"/>
        </w:rPr>
        <w:t>participants</w:t>
      </w:r>
      <w:r w:rsidRPr="04DFCDF6" w:rsidR="5EE94DE9">
        <w:rPr>
          <w:rFonts w:eastAsia="Times New Roman"/>
          <w:sz w:val="24"/>
          <w:szCs w:val="24"/>
          <w:lang w:eastAsia="en-GB"/>
        </w:rPr>
        <w:t xml:space="preserve">, </w:t>
      </w:r>
      <w:r w:rsidR="00807218">
        <w:tab/>
      </w:r>
      <w:r w:rsidR="00E84FD9">
        <w:t>v</w:t>
      </w:r>
      <w:r w:rsidRPr="04DFCDF6" w:rsidR="5EE94DE9">
        <w:rPr>
          <w:rFonts w:eastAsia="Times New Roman"/>
          <w:sz w:val="24"/>
          <w:szCs w:val="24"/>
          <w:lang w:eastAsia="en-GB"/>
        </w:rPr>
        <w:t>olunteers</w:t>
      </w:r>
      <w:r w:rsidRPr="04DFCDF6" w:rsidR="00807218">
        <w:rPr>
          <w:rFonts w:eastAsia="Times New Roman"/>
          <w:sz w:val="24"/>
          <w:szCs w:val="24"/>
          <w:lang w:eastAsia="en-GB"/>
        </w:rPr>
        <w:t xml:space="preserve"> and any others in the course of </w:t>
      </w:r>
      <w:r w:rsidRPr="04DFCDF6" w:rsidR="00984524">
        <w:rPr>
          <w:rFonts w:eastAsia="Times New Roman"/>
          <w:sz w:val="24"/>
          <w:szCs w:val="24"/>
          <w:lang w:eastAsia="en-GB"/>
        </w:rPr>
        <w:t xml:space="preserve">our </w:t>
      </w:r>
      <w:r w:rsidRPr="04DFCDF6" w:rsidR="00807218">
        <w:rPr>
          <w:rFonts w:eastAsia="Times New Roman"/>
          <w:sz w:val="24"/>
          <w:szCs w:val="24"/>
          <w:lang w:eastAsia="en-GB"/>
        </w:rPr>
        <w:t>work activities</w:t>
      </w:r>
      <w:r w:rsidRPr="04DFCDF6" w:rsidR="00984524">
        <w:rPr>
          <w:rFonts w:eastAsia="Times New Roman"/>
          <w:sz w:val="24"/>
          <w:szCs w:val="24"/>
          <w:lang w:eastAsia="en-GB"/>
        </w:rPr>
        <w:t>.</w:t>
      </w:r>
      <w:r w:rsidRPr="04DFCDF6" w:rsidR="07F4E5E5">
        <w:rPr>
          <w:rFonts w:eastAsia="Times New Roman"/>
          <w:sz w:val="24"/>
          <w:szCs w:val="24"/>
          <w:lang w:eastAsia="en-GB"/>
        </w:rPr>
        <w:t xml:space="preserve"> </w:t>
      </w:r>
    </w:p>
    <w:p w:rsidRPr="007218CA" w:rsidR="00807218" w:rsidP="00E84FD9" w:rsidRDefault="00984524" w14:paraId="1F060B27" w14:textId="32919B52">
      <w:pPr>
        <w:pStyle w:val="ListParagraph"/>
        <w:spacing w:after="240"/>
        <w:ind w:left="719" w:hanging="719"/>
        <w:jc w:val="both"/>
        <w:rPr>
          <w:rFonts w:eastAsia="Times New Roman" w:asciiTheme="minorHAnsi" w:hAnsiTheme="minorHAnsi"/>
          <w:sz w:val="24"/>
          <w:szCs w:val="24"/>
          <w:lang w:eastAsia="en-GB"/>
        </w:rPr>
      </w:pPr>
      <w:r w:rsidRPr="04DFCDF6">
        <w:rPr>
          <w:rFonts w:eastAsia="Times New Roman" w:asciiTheme="minorHAnsi" w:hAnsiTheme="minorHAnsi"/>
          <w:sz w:val="24"/>
          <w:szCs w:val="24"/>
          <w:lang w:eastAsia="en-GB"/>
        </w:rPr>
        <w:t>6.2</w:t>
      </w:r>
      <w:r>
        <w:tab/>
      </w:r>
      <w:r w:rsidRPr="04DFCDF6">
        <w:rPr>
          <w:rFonts w:eastAsia="Times New Roman" w:asciiTheme="minorHAnsi" w:hAnsiTheme="minorHAnsi"/>
          <w:sz w:val="24"/>
          <w:szCs w:val="24"/>
          <w:lang w:eastAsia="en-GB"/>
        </w:rPr>
        <w:t xml:space="preserve">Should staff or volunteers experience or witness breaches of this policy, perhaps involving direct discrimination against an individual or bullying and harassment, then they should in the first instance speak to their </w:t>
      </w:r>
      <w:r w:rsidRPr="04DFCDF6" w:rsidR="29CBF9AC">
        <w:rPr>
          <w:rFonts w:eastAsia="Times New Roman" w:asciiTheme="minorHAnsi" w:hAnsiTheme="minorHAnsi"/>
          <w:sz w:val="24"/>
          <w:szCs w:val="24"/>
          <w:lang w:eastAsia="en-GB"/>
        </w:rPr>
        <w:t>L</w:t>
      </w:r>
      <w:r w:rsidRPr="04DFCDF6">
        <w:rPr>
          <w:rFonts w:eastAsia="Times New Roman" w:asciiTheme="minorHAnsi" w:hAnsiTheme="minorHAnsi"/>
          <w:sz w:val="24"/>
          <w:szCs w:val="24"/>
          <w:lang w:eastAsia="en-GB"/>
        </w:rPr>
        <w:t xml:space="preserve">ine </w:t>
      </w:r>
      <w:r w:rsidRPr="04DFCDF6" w:rsidR="0350A076">
        <w:rPr>
          <w:rFonts w:eastAsia="Times New Roman" w:asciiTheme="minorHAnsi" w:hAnsiTheme="minorHAnsi"/>
          <w:sz w:val="24"/>
          <w:szCs w:val="24"/>
          <w:lang w:eastAsia="en-GB"/>
        </w:rPr>
        <w:t>M</w:t>
      </w:r>
      <w:r w:rsidRPr="04DFCDF6">
        <w:rPr>
          <w:rFonts w:eastAsia="Times New Roman" w:asciiTheme="minorHAnsi" w:hAnsiTheme="minorHAnsi"/>
          <w:sz w:val="24"/>
          <w:szCs w:val="24"/>
          <w:lang w:eastAsia="en-GB"/>
        </w:rPr>
        <w:t>anager or a member of SMT.</w:t>
      </w:r>
    </w:p>
    <w:p w:rsidRPr="007218CA" w:rsidR="002D6BBC" w:rsidP="00E84FD9" w:rsidRDefault="002D6BBC" w14:paraId="57D4D27F" w14:textId="7DAF3DF7">
      <w:pPr>
        <w:shd w:val="clear" w:color="auto" w:fill="FFFFFF" w:themeFill="background1"/>
        <w:spacing w:after="0" w:line="240" w:lineRule="auto"/>
        <w:ind w:left="719" w:right="360" w:hanging="719"/>
        <w:jc w:val="both"/>
        <w:textAlignment w:val="baseline"/>
        <w:rPr>
          <w:rFonts w:eastAsia="Times New Roman"/>
          <w:color w:val="FF0000"/>
          <w:sz w:val="24"/>
          <w:szCs w:val="24"/>
          <w:lang w:eastAsia="en-GB"/>
        </w:rPr>
      </w:pPr>
      <w:r w:rsidRPr="04DFCDF6">
        <w:rPr>
          <w:rFonts w:eastAsia="Times New Roman"/>
          <w:sz w:val="24"/>
          <w:szCs w:val="24"/>
          <w:lang w:eastAsia="en-GB"/>
        </w:rPr>
        <w:t>6.3</w:t>
      </w:r>
      <w:r>
        <w:tab/>
      </w:r>
      <w:r w:rsidRPr="04DFCDF6" w:rsidR="003809DF">
        <w:rPr>
          <w:rFonts w:eastAsia="Times New Roman"/>
          <w:sz w:val="24"/>
          <w:szCs w:val="24"/>
          <w:lang w:eastAsia="en-GB"/>
        </w:rPr>
        <w:t xml:space="preserve">The Line Manager or SMT member </w:t>
      </w:r>
      <w:r w:rsidRPr="04DFCDF6" w:rsidR="00807218">
        <w:rPr>
          <w:rFonts w:eastAsia="Times New Roman"/>
          <w:sz w:val="24"/>
          <w:szCs w:val="24"/>
          <w:lang w:eastAsia="en-GB"/>
        </w:rPr>
        <w:t>will investigate the</w:t>
      </w:r>
      <w:r w:rsidRPr="04DFCDF6" w:rsidR="007218CA">
        <w:rPr>
          <w:rFonts w:eastAsia="Times New Roman"/>
          <w:sz w:val="24"/>
          <w:szCs w:val="24"/>
          <w:lang w:eastAsia="en-GB"/>
        </w:rPr>
        <w:t xml:space="preserve"> breaches </w:t>
      </w:r>
      <w:r w:rsidRPr="04DFCDF6" w:rsidR="00696A3B">
        <w:rPr>
          <w:rFonts w:eastAsia="Times New Roman"/>
          <w:sz w:val="24"/>
          <w:szCs w:val="24"/>
          <w:lang w:eastAsia="en-GB"/>
        </w:rPr>
        <w:t>thoroughly and</w:t>
      </w:r>
      <w:r w:rsidRPr="04DFCDF6" w:rsidR="00807218">
        <w:rPr>
          <w:rFonts w:eastAsia="Times New Roman"/>
          <w:sz w:val="24"/>
          <w:szCs w:val="24"/>
          <w:lang w:eastAsia="en-GB"/>
        </w:rPr>
        <w:t xml:space="preserve"> </w:t>
      </w:r>
      <w:r>
        <w:tab/>
      </w:r>
      <w:r>
        <w:tab/>
      </w:r>
      <w:r w:rsidRPr="04DFCDF6" w:rsidR="00807218">
        <w:rPr>
          <w:rFonts w:eastAsia="Times New Roman"/>
          <w:sz w:val="24"/>
          <w:szCs w:val="24"/>
          <w:lang w:eastAsia="en-GB"/>
        </w:rPr>
        <w:t xml:space="preserve">provide opportunities for the person making the complaint to speak in a safe </w:t>
      </w:r>
      <w:r>
        <w:tab/>
      </w:r>
      <w:r>
        <w:tab/>
      </w:r>
      <w:r w:rsidRPr="04DFCDF6" w:rsidR="00807218">
        <w:rPr>
          <w:rFonts w:eastAsia="Times New Roman"/>
          <w:sz w:val="24"/>
          <w:szCs w:val="24"/>
          <w:lang w:eastAsia="en-GB"/>
        </w:rPr>
        <w:t>environment about their experience.</w:t>
      </w:r>
      <w:r w:rsidRPr="04DFCDF6" w:rsidR="04C8B740">
        <w:rPr>
          <w:rFonts w:eastAsia="Times New Roman"/>
          <w:sz w:val="24"/>
          <w:szCs w:val="24"/>
          <w:lang w:eastAsia="en-GB"/>
        </w:rPr>
        <w:t xml:space="preserve"> Staff </w:t>
      </w:r>
      <w:r w:rsidRPr="04DFCDF6" w:rsidR="31993A76">
        <w:rPr>
          <w:rFonts w:eastAsia="Times New Roman"/>
          <w:sz w:val="24"/>
          <w:szCs w:val="24"/>
          <w:lang w:eastAsia="en-GB"/>
        </w:rPr>
        <w:t xml:space="preserve">employed by the University of Sunderland or Sunderland </w:t>
      </w:r>
      <w:r w:rsidRPr="59A3A0C2" w:rsidR="59A3A0C2">
        <w:rPr>
          <w:rFonts w:eastAsia="Times New Roman"/>
          <w:sz w:val="24"/>
          <w:szCs w:val="24"/>
          <w:lang w:eastAsia="en-GB"/>
        </w:rPr>
        <w:t xml:space="preserve">City </w:t>
      </w:r>
      <w:r w:rsidRPr="04DFCDF6" w:rsidR="31993A76">
        <w:rPr>
          <w:rFonts w:eastAsia="Times New Roman"/>
          <w:sz w:val="24"/>
          <w:szCs w:val="24"/>
          <w:lang w:eastAsia="en-GB"/>
        </w:rPr>
        <w:t xml:space="preserve">Council </w:t>
      </w:r>
      <w:r w:rsidRPr="04DFCDF6" w:rsidR="04C8B740">
        <w:rPr>
          <w:rFonts w:eastAsia="Times New Roman"/>
          <w:sz w:val="24"/>
          <w:szCs w:val="24"/>
          <w:lang w:eastAsia="en-GB"/>
        </w:rPr>
        <w:t xml:space="preserve">will go through the </w:t>
      </w:r>
      <w:r w:rsidRPr="59A3A0C2" w:rsidR="006F78B2">
        <w:rPr>
          <w:rFonts w:eastAsia="Times New Roman"/>
          <w:sz w:val="24"/>
          <w:szCs w:val="24"/>
          <w:lang w:eastAsia="en-GB"/>
        </w:rPr>
        <w:t>complaint’s</w:t>
      </w:r>
      <w:r w:rsidRPr="04DFCDF6" w:rsidR="04C8B740">
        <w:rPr>
          <w:rFonts w:eastAsia="Times New Roman"/>
          <w:sz w:val="24"/>
          <w:szCs w:val="24"/>
          <w:lang w:eastAsia="en-GB"/>
        </w:rPr>
        <w:t xml:space="preserve"> procedure of their organisations. </w:t>
      </w:r>
    </w:p>
    <w:p w:rsidR="233EC440" w:rsidP="233EC440" w:rsidRDefault="233EC440" w14:paraId="6DD47BD7" w14:textId="51874105">
      <w:pPr>
        <w:shd w:val="clear" w:color="auto" w:fill="FFFFFF" w:themeFill="background1"/>
        <w:spacing w:after="0" w:line="240" w:lineRule="auto"/>
        <w:ind w:left="720" w:right="360" w:hanging="1080"/>
        <w:jc w:val="both"/>
        <w:rPr>
          <w:rFonts w:eastAsia="Times New Roman"/>
          <w:color w:val="FF0000"/>
          <w:sz w:val="24"/>
          <w:szCs w:val="24"/>
          <w:lang w:eastAsia="en-GB"/>
        </w:rPr>
      </w:pPr>
    </w:p>
    <w:p w:rsidR="002D6BBC" w:rsidP="00E84FD9" w:rsidRDefault="002D6BBC" w14:paraId="68E01397" w14:textId="418739E8">
      <w:pPr>
        <w:shd w:val="clear" w:color="auto" w:fill="FFFFFF"/>
        <w:spacing w:after="0" w:line="240" w:lineRule="auto"/>
        <w:ind w:left="720" w:right="360" w:hanging="720"/>
        <w:jc w:val="both"/>
        <w:textAlignment w:val="baseline"/>
        <w:rPr>
          <w:rFonts w:eastAsia="Times New Roman" w:cstheme="minorHAnsi"/>
          <w:sz w:val="24"/>
          <w:szCs w:val="24"/>
          <w:lang w:eastAsia="en-GB"/>
        </w:rPr>
      </w:pPr>
      <w:r>
        <w:rPr>
          <w:rFonts w:eastAsia="Times New Roman" w:cstheme="minorHAnsi"/>
          <w:sz w:val="24"/>
          <w:szCs w:val="24"/>
          <w:lang w:eastAsia="en-GB"/>
        </w:rPr>
        <w:t>6.4</w:t>
      </w:r>
      <w:r>
        <w:rPr>
          <w:rFonts w:eastAsia="Times New Roman" w:cstheme="minorHAnsi"/>
          <w:sz w:val="24"/>
          <w:szCs w:val="24"/>
          <w:lang w:eastAsia="en-GB"/>
        </w:rPr>
        <w:tab/>
      </w:r>
      <w:r w:rsidRPr="007218CA" w:rsidR="00807218">
        <w:rPr>
          <w:rFonts w:eastAsia="Times New Roman" w:cstheme="minorHAnsi"/>
          <w:sz w:val="24"/>
          <w:szCs w:val="24"/>
          <w:lang w:eastAsia="en-GB"/>
        </w:rPr>
        <w:t xml:space="preserve">If the complaint is against </w:t>
      </w:r>
      <w:r w:rsidRPr="007218CA" w:rsidR="00696A3B">
        <w:rPr>
          <w:rFonts w:eastAsia="Times New Roman" w:cstheme="minorHAnsi"/>
          <w:sz w:val="24"/>
          <w:szCs w:val="24"/>
          <w:lang w:eastAsia="en-GB"/>
        </w:rPr>
        <w:t>an</w:t>
      </w:r>
      <w:r w:rsidRPr="007218CA" w:rsidR="00807218">
        <w:rPr>
          <w:rFonts w:eastAsia="Times New Roman" w:cstheme="minorHAnsi"/>
          <w:sz w:val="24"/>
          <w:szCs w:val="24"/>
          <w:lang w:eastAsia="en-GB"/>
        </w:rPr>
        <w:t xml:space="preserve"> </w:t>
      </w:r>
      <w:r w:rsidRPr="007218CA" w:rsidR="00696A3B">
        <w:rPr>
          <w:rFonts w:eastAsia="Times New Roman" w:cstheme="minorHAnsi"/>
          <w:sz w:val="24"/>
          <w:szCs w:val="24"/>
          <w:lang w:eastAsia="en-GB"/>
        </w:rPr>
        <w:t>individual</w:t>
      </w:r>
      <w:r w:rsidRPr="007218CA" w:rsidR="00807218">
        <w:rPr>
          <w:rFonts w:eastAsia="Times New Roman" w:cstheme="minorHAnsi"/>
          <w:sz w:val="24"/>
          <w:szCs w:val="24"/>
          <w:lang w:eastAsia="en-GB"/>
        </w:rPr>
        <w:t>, the</w:t>
      </w:r>
      <w:r>
        <w:rPr>
          <w:rFonts w:eastAsia="Times New Roman" w:cstheme="minorHAnsi"/>
          <w:sz w:val="24"/>
          <w:szCs w:val="24"/>
          <w:lang w:eastAsia="en-GB"/>
        </w:rPr>
        <w:t>y</w:t>
      </w:r>
      <w:r w:rsidRPr="007218CA" w:rsidR="00807218">
        <w:rPr>
          <w:rFonts w:eastAsia="Times New Roman" w:cstheme="minorHAnsi"/>
          <w:sz w:val="24"/>
          <w:szCs w:val="24"/>
          <w:lang w:eastAsia="en-GB"/>
        </w:rPr>
        <w:t xml:space="preserve"> will </w:t>
      </w:r>
      <w:r>
        <w:rPr>
          <w:rFonts w:eastAsia="Times New Roman" w:cstheme="minorHAnsi"/>
          <w:sz w:val="24"/>
          <w:szCs w:val="24"/>
          <w:lang w:eastAsia="en-GB"/>
        </w:rPr>
        <w:t xml:space="preserve">also </w:t>
      </w:r>
      <w:r w:rsidRPr="007218CA" w:rsidR="00807218">
        <w:rPr>
          <w:rFonts w:eastAsia="Times New Roman" w:cstheme="minorHAnsi"/>
          <w:sz w:val="24"/>
          <w:szCs w:val="24"/>
          <w:lang w:eastAsia="en-GB"/>
        </w:rPr>
        <w:t>hear their point of view.</w:t>
      </w:r>
      <w:r>
        <w:rPr>
          <w:rFonts w:eastAsia="Times New Roman" w:cstheme="minorHAnsi"/>
          <w:sz w:val="24"/>
          <w:szCs w:val="24"/>
          <w:lang w:eastAsia="en-GB"/>
        </w:rPr>
        <w:t xml:space="preserve">  </w:t>
      </w:r>
      <w:r w:rsidRPr="007218CA" w:rsidR="00807218">
        <w:rPr>
          <w:rFonts w:eastAsia="Times New Roman" w:cstheme="minorHAnsi"/>
          <w:sz w:val="24"/>
          <w:szCs w:val="24"/>
          <w:lang w:eastAsia="en-GB"/>
        </w:rPr>
        <w:t>The</w:t>
      </w:r>
      <w:r>
        <w:rPr>
          <w:rFonts w:eastAsia="Times New Roman" w:cstheme="minorHAnsi"/>
          <w:sz w:val="24"/>
          <w:szCs w:val="24"/>
          <w:lang w:eastAsia="en-GB"/>
        </w:rPr>
        <w:t>y</w:t>
      </w:r>
      <w:r w:rsidRPr="007218CA" w:rsidR="00807218">
        <w:rPr>
          <w:rFonts w:eastAsia="Times New Roman" w:cstheme="minorHAnsi"/>
          <w:sz w:val="24"/>
          <w:szCs w:val="24"/>
          <w:lang w:eastAsia="en-GB"/>
        </w:rPr>
        <w:t xml:space="preserve"> will decide the action to take based on the principle of ensuring the continued inclusion and safety of any member who has experienced discrimination or harassment.</w:t>
      </w:r>
    </w:p>
    <w:p w:rsidR="002D6BBC" w:rsidP="002D6BBC" w:rsidRDefault="002D6BBC" w14:paraId="2EC373D6" w14:textId="77777777">
      <w:pPr>
        <w:shd w:val="clear" w:color="auto" w:fill="FFFFFF"/>
        <w:spacing w:after="0" w:line="240" w:lineRule="auto"/>
        <w:ind w:left="720" w:right="360" w:hanging="1080"/>
        <w:jc w:val="both"/>
        <w:textAlignment w:val="baseline"/>
        <w:rPr>
          <w:rFonts w:eastAsia="Times New Roman" w:cstheme="minorHAnsi"/>
          <w:sz w:val="24"/>
          <w:szCs w:val="24"/>
          <w:lang w:eastAsia="en-GB"/>
        </w:rPr>
      </w:pPr>
    </w:p>
    <w:p w:rsidRPr="006F78B2" w:rsidR="002D6BBC" w:rsidP="00F72334" w:rsidRDefault="002D6BBC" w14:paraId="729F776B" w14:textId="234C2BC8">
      <w:pPr>
        <w:shd w:val="clear" w:color="auto" w:fill="FFFFFF" w:themeFill="background1"/>
        <w:spacing w:after="0" w:line="240" w:lineRule="auto"/>
        <w:ind w:left="720" w:right="360" w:hanging="720"/>
        <w:jc w:val="both"/>
        <w:textAlignment w:val="baseline"/>
        <w:rPr>
          <w:rFonts w:eastAsia="Times New Roman" w:cstheme="minorHAnsi"/>
          <w:sz w:val="24"/>
          <w:szCs w:val="24"/>
          <w:lang w:eastAsia="en-GB"/>
        </w:rPr>
      </w:pPr>
      <w:r w:rsidRPr="04DFCDF6">
        <w:rPr>
          <w:rFonts w:eastAsia="Times New Roman"/>
          <w:sz w:val="24"/>
          <w:szCs w:val="24"/>
          <w:lang w:eastAsia="en-GB"/>
        </w:rPr>
        <w:t>6.5</w:t>
      </w:r>
      <w:r>
        <w:tab/>
      </w:r>
      <w:r w:rsidRPr="04DFCDF6" w:rsidR="00D755D8">
        <w:rPr>
          <w:rFonts w:eastAsia="Times New Roman"/>
          <w:sz w:val="24"/>
          <w:szCs w:val="24"/>
          <w:lang w:eastAsia="en-GB"/>
        </w:rPr>
        <w:t xml:space="preserve">Members of the public should address complaints to the </w:t>
      </w:r>
      <w:r w:rsidRPr="04DFCDF6" w:rsidR="002D4B87">
        <w:rPr>
          <w:rFonts w:eastAsia="Times New Roman"/>
          <w:sz w:val="24"/>
          <w:szCs w:val="24"/>
          <w:lang w:eastAsia="en-GB"/>
        </w:rPr>
        <w:t xml:space="preserve">Line Manager of the team in </w:t>
      </w:r>
      <w:r w:rsidRPr="04DFCDF6" w:rsidR="00D755D8">
        <w:rPr>
          <w:rFonts w:eastAsia="Times New Roman"/>
          <w:sz w:val="24"/>
          <w:szCs w:val="24"/>
          <w:lang w:eastAsia="en-GB"/>
        </w:rPr>
        <w:t>question in the first instance</w:t>
      </w:r>
      <w:r w:rsidRPr="04DFCDF6" w:rsidR="0A1F9C00">
        <w:rPr>
          <w:rFonts w:eastAsia="Times New Roman"/>
          <w:sz w:val="24"/>
          <w:szCs w:val="24"/>
          <w:lang w:eastAsia="en-GB"/>
        </w:rPr>
        <w:t xml:space="preserve"> and follow the Sunderland Culture Complaints Procedure</w:t>
      </w:r>
      <w:r w:rsidR="002E552C">
        <w:rPr>
          <w:rFonts w:eastAsia="Times New Roman"/>
          <w:sz w:val="24"/>
          <w:szCs w:val="24"/>
          <w:lang w:eastAsia="en-GB"/>
        </w:rPr>
        <w:t xml:space="preserve"> which can be found at </w:t>
      </w:r>
      <w:hyperlink r:id="rId11">
        <w:r w:rsidRPr="006F78B2" w:rsidR="002E552C">
          <w:rPr>
            <w:rStyle w:val="Hyperlink"/>
            <w:sz w:val="24"/>
            <w:szCs w:val="24"/>
          </w:rPr>
          <w:t>https://sunderlandculture.org.uk/terms-and-conditions/feedback/</w:t>
        </w:r>
      </w:hyperlink>
    </w:p>
    <w:sectPr w:rsidRPr="006F78B2" w:rsidR="002D6BBC">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60ED" w:rsidP="00DB0054" w:rsidRDefault="001860ED" w14:paraId="3F4F3C86" w14:textId="77777777">
      <w:pPr>
        <w:spacing w:after="0" w:line="240" w:lineRule="auto"/>
      </w:pPr>
      <w:r>
        <w:separator/>
      </w:r>
    </w:p>
  </w:endnote>
  <w:endnote w:type="continuationSeparator" w:id="0">
    <w:p w:rsidR="001860ED" w:rsidP="00DB0054" w:rsidRDefault="001860ED" w14:paraId="535D416F" w14:textId="77777777">
      <w:pPr>
        <w:spacing w:after="0" w:line="240" w:lineRule="auto"/>
      </w:pPr>
      <w:r>
        <w:continuationSeparator/>
      </w:r>
    </w:p>
  </w:endnote>
  <w:endnote w:type="continuationNotice" w:id="1">
    <w:p w:rsidR="001860ED" w:rsidRDefault="001860ED" w14:paraId="22C4E2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ondo Corp">
    <w:altName w:val="Calibri"/>
    <w:charset w:val="00"/>
    <w:family w:val="swiss"/>
    <w:pitch w:val="variable"/>
    <w:sig w:usb0="00000001" w:usb1="5000205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92750"/>
      <w:docPartObj>
        <w:docPartGallery w:val="Page Numbers (Bottom of Page)"/>
        <w:docPartUnique/>
      </w:docPartObj>
    </w:sdtPr>
    <w:sdtEndPr/>
    <w:sdtContent>
      <w:sdt>
        <w:sdtPr>
          <w:id w:val="-1705238520"/>
          <w:docPartObj>
            <w:docPartGallery w:val="Page Numbers (Top of Page)"/>
            <w:docPartUnique/>
          </w:docPartObj>
        </w:sdtPr>
        <w:sdtEndPr/>
        <w:sdtContent>
          <w:p w:rsidR="00DB0054" w:rsidRDefault="00DB0054" w14:paraId="24E6E0DB" w14:textId="4B907E3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B0054" w:rsidRDefault="00DB0054" w14:paraId="4FDC4B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60ED" w:rsidP="00DB0054" w:rsidRDefault="001860ED" w14:paraId="0228230F" w14:textId="77777777">
      <w:pPr>
        <w:spacing w:after="0" w:line="240" w:lineRule="auto"/>
      </w:pPr>
      <w:r>
        <w:separator/>
      </w:r>
    </w:p>
  </w:footnote>
  <w:footnote w:type="continuationSeparator" w:id="0">
    <w:p w:rsidR="001860ED" w:rsidP="00DB0054" w:rsidRDefault="001860ED" w14:paraId="18DECF86" w14:textId="77777777">
      <w:pPr>
        <w:spacing w:after="0" w:line="240" w:lineRule="auto"/>
      </w:pPr>
      <w:r>
        <w:continuationSeparator/>
      </w:r>
    </w:p>
  </w:footnote>
  <w:footnote w:type="continuationNotice" w:id="1">
    <w:p w:rsidR="001860ED" w:rsidRDefault="001860ED" w14:paraId="4BD36F2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597"/>
    <w:multiLevelType w:val="hybridMultilevel"/>
    <w:tmpl w:val="0C3A8F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A499A"/>
    <w:multiLevelType w:val="hybridMultilevel"/>
    <w:tmpl w:val="82CAE968"/>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 w15:restartNumberingAfterBreak="0">
    <w:nsid w:val="060402BA"/>
    <w:multiLevelType w:val="hybridMultilevel"/>
    <w:tmpl w:val="A2669022"/>
    <w:lvl w:ilvl="0" w:tplc="FDE85E3A">
      <w:start w:val="1"/>
      <w:numFmt w:val="bullet"/>
      <w:lvlText w:val=""/>
      <w:lvlJc w:val="left"/>
      <w:pPr>
        <w:ind w:left="720" w:hanging="360"/>
      </w:pPr>
      <w:rPr>
        <w:rFonts w:hint="default" w:ascii="Symbol" w:hAnsi="Symbol"/>
      </w:rPr>
    </w:lvl>
    <w:lvl w:ilvl="1" w:tplc="6E1C8EC4">
      <w:start w:val="1"/>
      <w:numFmt w:val="bullet"/>
      <w:lvlText w:val="o"/>
      <w:lvlJc w:val="left"/>
      <w:pPr>
        <w:ind w:left="1440" w:hanging="360"/>
      </w:pPr>
      <w:rPr>
        <w:rFonts w:hint="default" w:ascii="Courier New" w:hAnsi="Courier New"/>
      </w:rPr>
    </w:lvl>
    <w:lvl w:ilvl="2" w:tplc="5B068460">
      <w:start w:val="1"/>
      <w:numFmt w:val="bullet"/>
      <w:lvlText w:val=""/>
      <w:lvlJc w:val="left"/>
      <w:pPr>
        <w:ind w:left="2160" w:hanging="360"/>
      </w:pPr>
      <w:rPr>
        <w:rFonts w:hint="default" w:ascii="Wingdings" w:hAnsi="Wingdings"/>
      </w:rPr>
    </w:lvl>
    <w:lvl w:ilvl="3" w:tplc="EB4454F6">
      <w:start w:val="1"/>
      <w:numFmt w:val="bullet"/>
      <w:lvlText w:val=""/>
      <w:lvlJc w:val="left"/>
      <w:pPr>
        <w:ind w:left="2880" w:hanging="360"/>
      </w:pPr>
      <w:rPr>
        <w:rFonts w:hint="default" w:ascii="Symbol" w:hAnsi="Symbol"/>
      </w:rPr>
    </w:lvl>
    <w:lvl w:ilvl="4" w:tplc="EC3C383A">
      <w:start w:val="1"/>
      <w:numFmt w:val="bullet"/>
      <w:lvlText w:val="o"/>
      <w:lvlJc w:val="left"/>
      <w:pPr>
        <w:ind w:left="3600" w:hanging="360"/>
      </w:pPr>
      <w:rPr>
        <w:rFonts w:hint="default" w:ascii="Courier New" w:hAnsi="Courier New"/>
      </w:rPr>
    </w:lvl>
    <w:lvl w:ilvl="5" w:tplc="60AAC71E">
      <w:start w:val="1"/>
      <w:numFmt w:val="bullet"/>
      <w:lvlText w:val=""/>
      <w:lvlJc w:val="left"/>
      <w:pPr>
        <w:ind w:left="4320" w:hanging="360"/>
      </w:pPr>
      <w:rPr>
        <w:rFonts w:hint="default" w:ascii="Wingdings" w:hAnsi="Wingdings"/>
      </w:rPr>
    </w:lvl>
    <w:lvl w:ilvl="6" w:tplc="4EDA5D96">
      <w:start w:val="1"/>
      <w:numFmt w:val="bullet"/>
      <w:lvlText w:val=""/>
      <w:lvlJc w:val="left"/>
      <w:pPr>
        <w:ind w:left="5040" w:hanging="360"/>
      </w:pPr>
      <w:rPr>
        <w:rFonts w:hint="default" w:ascii="Symbol" w:hAnsi="Symbol"/>
      </w:rPr>
    </w:lvl>
    <w:lvl w:ilvl="7" w:tplc="C8AAACB4">
      <w:start w:val="1"/>
      <w:numFmt w:val="bullet"/>
      <w:lvlText w:val="o"/>
      <w:lvlJc w:val="left"/>
      <w:pPr>
        <w:ind w:left="5760" w:hanging="360"/>
      </w:pPr>
      <w:rPr>
        <w:rFonts w:hint="default" w:ascii="Courier New" w:hAnsi="Courier New"/>
      </w:rPr>
    </w:lvl>
    <w:lvl w:ilvl="8" w:tplc="175227D6">
      <w:start w:val="1"/>
      <w:numFmt w:val="bullet"/>
      <w:lvlText w:val=""/>
      <w:lvlJc w:val="left"/>
      <w:pPr>
        <w:ind w:left="6480" w:hanging="360"/>
      </w:pPr>
      <w:rPr>
        <w:rFonts w:hint="default" w:ascii="Wingdings" w:hAnsi="Wingdings"/>
      </w:rPr>
    </w:lvl>
  </w:abstractNum>
  <w:abstractNum w:abstractNumId="3" w15:restartNumberingAfterBreak="0">
    <w:nsid w:val="07D47441"/>
    <w:multiLevelType w:val="hybridMultilevel"/>
    <w:tmpl w:val="79ECE348"/>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4" w15:restartNumberingAfterBreak="0">
    <w:nsid w:val="146E7C3B"/>
    <w:multiLevelType w:val="hybridMultilevel"/>
    <w:tmpl w:val="C2EEDE68"/>
    <w:lvl w:ilvl="0" w:tplc="F006DA3C">
      <w:start w:val="1"/>
      <w:numFmt w:val="bullet"/>
      <w:lvlText w:val=""/>
      <w:lvlJc w:val="left"/>
      <w:pPr>
        <w:tabs>
          <w:tab w:val="num" w:pos="720"/>
        </w:tabs>
        <w:ind w:left="720" w:hanging="360"/>
      </w:pPr>
      <w:rPr>
        <w:rFonts w:hint="default" w:ascii="Symbol" w:hAnsi="Symbol"/>
        <w:sz w:val="20"/>
      </w:rPr>
    </w:lvl>
    <w:lvl w:ilvl="1" w:tplc="D920281C">
      <w:start w:val="5"/>
      <w:numFmt w:val="decimal"/>
      <w:lvlText w:val="%2"/>
      <w:lvlJc w:val="left"/>
      <w:pPr>
        <w:ind w:left="796" w:firstLine="284"/>
      </w:pPr>
      <w:rPr>
        <w:rFonts w:hint="default"/>
        <w:sz w:val="26"/>
      </w:rPr>
    </w:lvl>
    <w:lvl w:ilvl="2" w:tplc="1C9289FA">
      <w:start w:val="4"/>
      <w:numFmt w:val="decimal"/>
      <w:lvlText w:val="%3."/>
      <w:lvlJc w:val="left"/>
      <w:pPr>
        <w:ind w:left="2160" w:hanging="360"/>
      </w:pPr>
      <w:rPr>
        <w:rFonts w:hint="default"/>
      </w:rPr>
    </w:lvl>
    <w:lvl w:ilvl="3" w:tplc="C84A50B0" w:tentative="1">
      <w:start w:val="1"/>
      <w:numFmt w:val="bullet"/>
      <w:lvlText w:val=""/>
      <w:lvlJc w:val="left"/>
      <w:pPr>
        <w:tabs>
          <w:tab w:val="num" w:pos="2880"/>
        </w:tabs>
        <w:ind w:left="2880" w:hanging="360"/>
      </w:pPr>
      <w:rPr>
        <w:rFonts w:hint="default" w:ascii="Wingdings" w:hAnsi="Wingdings"/>
        <w:sz w:val="20"/>
      </w:rPr>
    </w:lvl>
    <w:lvl w:ilvl="4" w:tplc="ECBEC470" w:tentative="1">
      <w:start w:val="1"/>
      <w:numFmt w:val="bullet"/>
      <w:lvlText w:val=""/>
      <w:lvlJc w:val="left"/>
      <w:pPr>
        <w:tabs>
          <w:tab w:val="num" w:pos="3600"/>
        </w:tabs>
        <w:ind w:left="3600" w:hanging="360"/>
      </w:pPr>
      <w:rPr>
        <w:rFonts w:hint="default" w:ascii="Wingdings" w:hAnsi="Wingdings"/>
        <w:sz w:val="20"/>
      </w:rPr>
    </w:lvl>
    <w:lvl w:ilvl="5" w:tplc="9A0C5B08" w:tentative="1">
      <w:start w:val="1"/>
      <w:numFmt w:val="bullet"/>
      <w:lvlText w:val=""/>
      <w:lvlJc w:val="left"/>
      <w:pPr>
        <w:tabs>
          <w:tab w:val="num" w:pos="4320"/>
        </w:tabs>
        <w:ind w:left="4320" w:hanging="360"/>
      </w:pPr>
      <w:rPr>
        <w:rFonts w:hint="default" w:ascii="Wingdings" w:hAnsi="Wingdings"/>
        <w:sz w:val="20"/>
      </w:rPr>
    </w:lvl>
    <w:lvl w:ilvl="6" w:tplc="DDACD424" w:tentative="1">
      <w:start w:val="1"/>
      <w:numFmt w:val="bullet"/>
      <w:lvlText w:val=""/>
      <w:lvlJc w:val="left"/>
      <w:pPr>
        <w:tabs>
          <w:tab w:val="num" w:pos="5040"/>
        </w:tabs>
        <w:ind w:left="5040" w:hanging="360"/>
      </w:pPr>
      <w:rPr>
        <w:rFonts w:hint="default" w:ascii="Wingdings" w:hAnsi="Wingdings"/>
        <w:sz w:val="20"/>
      </w:rPr>
    </w:lvl>
    <w:lvl w:ilvl="7" w:tplc="014CFA16" w:tentative="1">
      <w:start w:val="1"/>
      <w:numFmt w:val="bullet"/>
      <w:lvlText w:val=""/>
      <w:lvlJc w:val="left"/>
      <w:pPr>
        <w:tabs>
          <w:tab w:val="num" w:pos="5760"/>
        </w:tabs>
        <w:ind w:left="5760" w:hanging="360"/>
      </w:pPr>
      <w:rPr>
        <w:rFonts w:hint="default" w:ascii="Wingdings" w:hAnsi="Wingdings"/>
        <w:sz w:val="20"/>
      </w:rPr>
    </w:lvl>
    <w:lvl w:ilvl="8" w:tplc="DB3C3B2C"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04E053A"/>
    <w:multiLevelType w:val="hybridMultilevel"/>
    <w:tmpl w:val="7A2EA3B2"/>
    <w:lvl w:ilvl="0" w:tplc="471C4F78">
      <w:start w:val="1"/>
      <w:numFmt w:val="bullet"/>
      <w:lvlText w:val=""/>
      <w:lvlJc w:val="left"/>
      <w:pPr>
        <w:tabs>
          <w:tab w:val="num" w:pos="720"/>
        </w:tabs>
        <w:ind w:left="720" w:hanging="360"/>
      </w:pPr>
      <w:rPr>
        <w:rFonts w:hint="default" w:ascii="Symbol" w:hAnsi="Symbol"/>
        <w:sz w:val="20"/>
      </w:rPr>
    </w:lvl>
    <w:lvl w:ilvl="1" w:tplc="FD8ED9AC" w:tentative="1">
      <w:start w:val="1"/>
      <w:numFmt w:val="bullet"/>
      <w:lvlText w:val="o"/>
      <w:lvlJc w:val="left"/>
      <w:pPr>
        <w:tabs>
          <w:tab w:val="num" w:pos="1440"/>
        </w:tabs>
        <w:ind w:left="1440" w:hanging="360"/>
      </w:pPr>
      <w:rPr>
        <w:rFonts w:hint="default" w:ascii="Courier New" w:hAnsi="Courier New"/>
        <w:sz w:val="20"/>
      </w:rPr>
    </w:lvl>
    <w:lvl w:ilvl="2" w:tplc="5F3E536A" w:tentative="1">
      <w:start w:val="1"/>
      <w:numFmt w:val="bullet"/>
      <w:lvlText w:val=""/>
      <w:lvlJc w:val="left"/>
      <w:pPr>
        <w:tabs>
          <w:tab w:val="num" w:pos="2160"/>
        </w:tabs>
        <w:ind w:left="2160" w:hanging="360"/>
      </w:pPr>
      <w:rPr>
        <w:rFonts w:hint="default" w:ascii="Wingdings" w:hAnsi="Wingdings"/>
        <w:sz w:val="20"/>
      </w:rPr>
    </w:lvl>
    <w:lvl w:ilvl="3" w:tplc="6B6C93E4" w:tentative="1">
      <w:start w:val="1"/>
      <w:numFmt w:val="bullet"/>
      <w:lvlText w:val=""/>
      <w:lvlJc w:val="left"/>
      <w:pPr>
        <w:tabs>
          <w:tab w:val="num" w:pos="2880"/>
        </w:tabs>
        <w:ind w:left="2880" w:hanging="360"/>
      </w:pPr>
      <w:rPr>
        <w:rFonts w:hint="default" w:ascii="Wingdings" w:hAnsi="Wingdings"/>
        <w:sz w:val="20"/>
      </w:rPr>
    </w:lvl>
    <w:lvl w:ilvl="4" w:tplc="19BEFAC0" w:tentative="1">
      <w:start w:val="1"/>
      <w:numFmt w:val="bullet"/>
      <w:lvlText w:val=""/>
      <w:lvlJc w:val="left"/>
      <w:pPr>
        <w:tabs>
          <w:tab w:val="num" w:pos="3600"/>
        </w:tabs>
        <w:ind w:left="3600" w:hanging="360"/>
      </w:pPr>
      <w:rPr>
        <w:rFonts w:hint="default" w:ascii="Wingdings" w:hAnsi="Wingdings"/>
        <w:sz w:val="20"/>
      </w:rPr>
    </w:lvl>
    <w:lvl w:ilvl="5" w:tplc="2500F348" w:tentative="1">
      <w:start w:val="1"/>
      <w:numFmt w:val="bullet"/>
      <w:lvlText w:val=""/>
      <w:lvlJc w:val="left"/>
      <w:pPr>
        <w:tabs>
          <w:tab w:val="num" w:pos="4320"/>
        </w:tabs>
        <w:ind w:left="4320" w:hanging="360"/>
      </w:pPr>
      <w:rPr>
        <w:rFonts w:hint="default" w:ascii="Wingdings" w:hAnsi="Wingdings"/>
        <w:sz w:val="20"/>
      </w:rPr>
    </w:lvl>
    <w:lvl w:ilvl="6" w:tplc="BDEEC416" w:tentative="1">
      <w:start w:val="1"/>
      <w:numFmt w:val="bullet"/>
      <w:lvlText w:val=""/>
      <w:lvlJc w:val="left"/>
      <w:pPr>
        <w:tabs>
          <w:tab w:val="num" w:pos="5040"/>
        </w:tabs>
        <w:ind w:left="5040" w:hanging="360"/>
      </w:pPr>
      <w:rPr>
        <w:rFonts w:hint="default" w:ascii="Wingdings" w:hAnsi="Wingdings"/>
        <w:sz w:val="20"/>
      </w:rPr>
    </w:lvl>
    <w:lvl w:ilvl="7" w:tplc="06E037D0" w:tentative="1">
      <w:start w:val="1"/>
      <w:numFmt w:val="bullet"/>
      <w:lvlText w:val=""/>
      <w:lvlJc w:val="left"/>
      <w:pPr>
        <w:tabs>
          <w:tab w:val="num" w:pos="5760"/>
        </w:tabs>
        <w:ind w:left="5760" w:hanging="360"/>
      </w:pPr>
      <w:rPr>
        <w:rFonts w:hint="default" w:ascii="Wingdings" w:hAnsi="Wingdings"/>
        <w:sz w:val="20"/>
      </w:rPr>
    </w:lvl>
    <w:lvl w:ilvl="8" w:tplc="7F7E6CFA"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5D32EE"/>
    <w:multiLevelType w:val="hybridMultilevel"/>
    <w:tmpl w:val="1F7083A4"/>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7" w15:restartNumberingAfterBreak="0">
    <w:nsid w:val="23A66263"/>
    <w:multiLevelType w:val="hybridMultilevel"/>
    <w:tmpl w:val="2CE4A798"/>
    <w:lvl w:ilvl="0" w:tplc="08090001">
      <w:start w:val="1"/>
      <w:numFmt w:val="bullet"/>
      <w:lvlText w:val=""/>
      <w:lvlJc w:val="left"/>
      <w:pPr>
        <w:ind w:left="229" w:hanging="360"/>
      </w:pPr>
      <w:rPr>
        <w:rFonts w:hint="default" w:ascii="Symbol" w:hAnsi="Symbol"/>
      </w:rPr>
    </w:lvl>
    <w:lvl w:ilvl="1" w:tplc="08090003">
      <w:start w:val="1"/>
      <w:numFmt w:val="bullet"/>
      <w:lvlText w:val="o"/>
      <w:lvlJc w:val="left"/>
      <w:pPr>
        <w:ind w:left="949" w:hanging="360"/>
      </w:pPr>
      <w:rPr>
        <w:rFonts w:hint="default" w:ascii="Courier New" w:hAnsi="Courier New" w:cs="Courier New"/>
      </w:rPr>
    </w:lvl>
    <w:lvl w:ilvl="2" w:tplc="08090005" w:tentative="1">
      <w:start w:val="1"/>
      <w:numFmt w:val="bullet"/>
      <w:lvlText w:val=""/>
      <w:lvlJc w:val="left"/>
      <w:pPr>
        <w:ind w:left="1669" w:hanging="360"/>
      </w:pPr>
      <w:rPr>
        <w:rFonts w:hint="default" w:ascii="Wingdings" w:hAnsi="Wingdings"/>
      </w:rPr>
    </w:lvl>
    <w:lvl w:ilvl="3" w:tplc="08090001" w:tentative="1">
      <w:start w:val="1"/>
      <w:numFmt w:val="bullet"/>
      <w:lvlText w:val=""/>
      <w:lvlJc w:val="left"/>
      <w:pPr>
        <w:ind w:left="2389" w:hanging="360"/>
      </w:pPr>
      <w:rPr>
        <w:rFonts w:hint="default" w:ascii="Symbol" w:hAnsi="Symbol"/>
      </w:rPr>
    </w:lvl>
    <w:lvl w:ilvl="4" w:tplc="08090003" w:tentative="1">
      <w:start w:val="1"/>
      <w:numFmt w:val="bullet"/>
      <w:lvlText w:val="o"/>
      <w:lvlJc w:val="left"/>
      <w:pPr>
        <w:ind w:left="3109" w:hanging="360"/>
      </w:pPr>
      <w:rPr>
        <w:rFonts w:hint="default" w:ascii="Courier New" w:hAnsi="Courier New" w:cs="Courier New"/>
      </w:rPr>
    </w:lvl>
    <w:lvl w:ilvl="5" w:tplc="08090005" w:tentative="1">
      <w:start w:val="1"/>
      <w:numFmt w:val="bullet"/>
      <w:lvlText w:val=""/>
      <w:lvlJc w:val="left"/>
      <w:pPr>
        <w:ind w:left="3829" w:hanging="360"/>
      </w:pPr>
      <w:rPr>
        <w:rFonts w:hint="default" w:ascii="Wingdings" w:hAnsi="Wingdings"/>
      </w:rPr>
    </w:lvl>
    <w:lvl w:ilvl="6" w:tplc="08090001" w:tentative="1">
      <w:start w:val="1"/>
      <w:numFmt w:val="bullet"/>
      <w:lvlText w:val=""/>
      <w:lvlJc w:val="left"/>
      <w:pPr>
        <w:ind w:left="4549" w:hanging="360"/>
      </w:pPr>
      <w:rPr>
        <w:rFonts w:hint="default" w:ascii="Symbol" w:hAnsi="Symbol"/>
      </w:rPr>
    </w:lvl>
    <w:lvl w:ilvl="7" w:tplc="08090003" w:tentative="1">
      <w:start w:val="1"/>
      <w:numFmt w:val="bullet"/>
      <w:lvlText w:val="o"/>
      <w:lvlJc w:val="left"/>
      <w:pPr>
        <w:ind w:left="5269" w:hanging="360"/>
      </w:pPr>
      <w:rPr>
        <w:rFonts w:hint="default" w:ascii="Courier New" w:hAnsi="Courier New" w:cs="Courier New"/>
      </w:rPr>
    </w:lvl>
    <w:lvl w:ilvl="8" w:tplc="08090005" w:tentative="1">
      <w:start w:val="1"/>
      <w:numFmt w:val="bullet"/>
      <w:lvlText w:val=""/>
      <w:lvlJc w:val="left"/>
      <w:pPr>
        <w:ind w:left="5989" w:hanging="360"/>
      </w:pPr>
      <w:rPr>
        <w:rFonts w:hint="default" w:ascii="Wingdings" w:hAnsi="Wingdings"/>
      </w:rPr>
    </w:lvl>
  </w:abstractNum>
  <w:abstractNum w:abstractNumId="8" w15:restartNumberingAfterBreak="0">
    <w:nsid w:val="241C0597"/>
    <w:multiLevelType w:val="hybridMultilevel"/>
    <w:tmpl w:val="40DE0500"/>
    <w:lvl w:ilvl="0" w:tplc="08090001">
      <w:start w:val="1"/>
      <w:numFmt w:val="bullet"/>
      <w:lvlText w:val=""/>
      <w:lvlJc w:val="left"/>
      <w:pPr>
        <w:ind w:left="203" w:hanging="360"/>
      </w:pPr>
      <w:rPr>
        <w:rFonts w:hint="default" w:ascii="Symbol" w:hAnsi="Symbol"/>
      </w:rPr>
    </w:lvl>
    <w:lvl w:ilvl="1" w:tplc="08090003" w:tentative="1">
      <w:start w:val="1"/>
      <w:numFmt w:val="bullet"/>
      <w:lvlText w:val="o"/>
      <w:lvlJc w:val="left"/>
      <w:pPr>
        <w:ind w:left="923" w:hanging="360"/>
      </w:pPr>
      <w:rPr>
        <w:rFonts w:hint="default" w:ascii="Courier New" w:hAnsi="Courier New" w:cs="Courier New"/>
      </w:rPr>
    </w:lvl>
    <w:lvl w:ilvl="2" w:tplc="08090005" w:tentative="1">
      <w:start w:val="1"/>
      <w:numFmt w:val="bullet"/>
      <w:lvlText w:val=""/>
      <w:lvlJc w:val="left"/>
      <w:pPr>
        <w:ind w:left="1643" w:hanging="360"/>
      </w:pPr>
      <w:rPr>
        <w:rFonts w:hint="default" w:ascii="Wingdings" w:hAnsi="Wingdings"/>
      </w:rPr>
    </w:lvl>
    <w:lvl w:ilvl="3" w:tplc="08090001" w:tentative="1">
      <w:start w:val="1"/>
      <w:numFmt w:val="bullet"/>
      <w:lvlText w:val=""/>
      <w:lvlJc w:val="left"/>
      <w:pPr>
        <w:ind w:left="2363" w:hanging="360"/>
      </w:pPr>
      <w:rPr>
        <w:rFonts w:hint="default" w:ascii="Symbol" w:hAnsi="Symbol"/>
      </w:rPr>
    </w:lvl>
    <w:lvl w:ilvl="4" w:tplc="08090003" w:tentative="1">
      <w:start w:val="1"/>
      <w:numFmt w:val="bullet"/>
      <w:lvlText w:val="o"/>
      <w:lvlJc w:val="left"/>
      <w:pPr>
        <w:ind w:left="3083" w:hanging="360"/>
      </w:pPr>
      <w:rPr>
        <w:rFonts w:hint="default" w:ascii="Courier New" w:hAnsi="Courier New" w:cs="Courier New"/>
      </w:rPr>
    </w:lvl>
    <w:lvl w:ilvl="5" w:tplc="08090005" w:tentative="1">
      <w:start w:val="1"/>
      <w:numFmt w:val="bullet"/>
      <w:lvlText w:val=""/>
      <w:lvlJc w:val="left"/>
      <w:pPr>
        <w:ind w:left="3803" w:hanging="360"/>
      </w:pPr>
      <w:rPr>
        <w:rFonts w:hint="default" w:ascii="Wingdings" w:hAnsi="Wingdings"/>
      </w:rPr>
    </w:lvl>
    <w:lvl w:ilvl="6" w:tplc="08090001" w:tentative="1">
      <w:start w:val="1"/>
      <w:numFmt w:val="bullet"/>
      <w:lvlText w:val=""/>
      <w:lvlJc w:val="left"/>
      <w:pPr>
        <w:ind w:left="4523" w:hanging="360"/>
      </w:pPr>
      <w:rPr>
        <w:rFonts w:hint="default" w:ascii="Symbol" w:hAnsi="Symbol"/>
      </w:rPr>
    </w:lvl>
    <w:lvl w:ilvl="7" w:tplc="08090003" w:tentative="1">
      <w:start w:val="1"/>
      <w:numFmt w:val="bullet"/>
      <w:lvlText w:val="o"/>
      <w:lvlJc w:val="left"/>
      <w:pPr>
        <w:ind w:left="5243" w:hanging="360"/>
      </w:pPr>
      <w:rPr>
        <w:rFonts w:hint="default" w:ascii="Courier New" w:hAnsi="Courier New" w:cs="Courier New"/>
      </w:rPr>
    </w:lvl>
    <w:lvl w:ilvl="8" w:tplc="08090005" w:tentative="1">
      <w:start w:val="1"/>
      <w:numFmt w:val="bullet"/>
      <w:lvlText w:val=""/>
      <w:lvlJc w:val="left"/>
      <w:pPr>
        <w:ind w:left="5963" w:hanging="360"/>
      </w:pPr>
      <w:rPr>
        <w:rFonts w:hint="default" w:ascii="Wingdings" w:hAnsi="Wingdings"/>
      </w:rPr>
    </w:lvl>
  </w:abstractNum>
  <w:abstractNum w:abstractNumId="9" w15:restartNumberingAfterBreak="0">
    <w:nsid w:val="2E7E4516"/>
    <w:multiLevelType w:val="hybridMultilevel"/>
    <w:tmpl w:val="19B21F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85F54CA"/>
    <w:multiLevelType w:val="hybridMultilevel"/>
    <w:tmpl w:val="192C1DC6"/>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11" w15:restartNumberingAfterBreak="0">
    <w:nsid w:val="44151758"/>
    <w:multiLevelType w:val="hybridMultilevel"/>
    <w:tmpl w:val="87369608"/>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12" w15:restartNumberingAfterBreak="0">
    <w:nsid w:val="44CA3073"/>
    <w:multiLevelType w:val="multilevel"/>
    <w:tmpl w:val="F008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74721E8"/>
    <w:multiLevelType w:val="hybridMultilevel"/>
    <w:tmpl w:val="CF6AB2C6"/>
    <w:lvl w:ilvl="0" w:tplc="6756D708">
      <w:start w:val="1"/>
      <w:numFmt w:val="decimal"/>
      <w:lvlText w:val="%1.0"/>
      <w:lvlJc w:val="left"/>
      <w:pPr>
        <w:ind w:left="-107" w:hanging="390"/>
      </w:pPr>
      <w:rPr>
        <w:rFonts w:hint="default"/>
      </w:rPr>
    </w:lvl>
    <w:lvl w:ilvl="1" w:tplc="09147EF6">
      <w:start w:val="1"/>
      <w:numFmt w:val="decimal"/>
      <w:lvlText w:val="%1.%2"/>
      <w:lvlJc w:val="left"/>
      <w:pPr>
        <w:ind w:left="613" w:hanging="390"/>
      </w:pPr>
      <w:rPr>
        <w:rFonts w:hint="default"/>
      </w:rPr>
    </w:lvl>
    <w:lvl w:ilvl="2" w:tplc="30465EF8">
      <w:start w:val="1"/>
      <w:numFmt w:val="decimal"/>
      <w:lvlText w:val="%1.%2.%3"/>
      <w:lvlJc w:val="left"/>
      <w:pPr>
        <w:ind w:left="1663" w:hanging="720"/>
      </w:pPr>
      <w:rPr>
        <w:rFonts w:hint="default"/>
      </w:rPr>
    </w:lvl>
    <w:lvl w:ilvl="3" w:tplc="EF0A05EE">
      <w:start w:val="1"/>
      <w:numFmt w:val="decimal"/>
      <w:lvlText w:val="%1.%2.%3.%4"/>
      <w:lvlJc w:val="left"/>
      <w:pPr>
        <w:ind w:left="2743" w:hanging="1080"/>
      </w:pPr>
      <w:rPr>
        <w:rFonts w:hint="default"/>
      </w:rPr>
    </w:lvl>
    <w:lvl w:ilvl="4" w:tplc="C9AC7456">
      <w:start w:val="1"/>
      <w:numFmt w:val="decimal"/>
      <w:lvlText w:val="%1.%2.%3.%4.%5"/>
      <w:lvlJc w:val="left"/>
      <w:pPr>
        <w:ind w:left="3463" w:hanging="1080"/>
      </w:pPr>
      <w:rPr>
        <w:rFonts w:hint="default"/>
      </w:rPr>
    </w:lvl>
    <w:lvl w:ilvl="5" w:tplc="6C22CC1C">
      <w:start w:val="1"/>
      <w:numFmt w:val="decimal"/>
      <w:lvlText w:val="%1.%2.%3.%4.%5.%6"/>
      <w:lvlJc w:val="left"/>
      <w:pPr>
        <w:ind w:left="4543" w:hanging="1440"/>
      </w:pPr>
      <w:rPr>
        <w:rFonts w:hint="default"/>
      </w:rPr>
    </w:lvl>
    <w:lvl w:ilvl="6" w:tplc="F9409FB0">
      <w:start w:val="1"/>
      <w:numFmt w:val="decimal"/>
      <w:lvlText w:val="%1.%2.%3.%4.%5.%6.%7"/>
      <w:lvlJc w:val="left"/>
      <w:pPr>
        <w:ind w:left="5263" w:hanging="1440"/>
      </w:pPr>
      <w:rPr>
        <w:rFonts w:hint="default"/>
      </w:rPr>
    </w:lvl>
    <w:lvl w:ilvl="7" w:tplc="BD8E7DD4">
      <w:start w:val="1"/>
      <w:numFmt w:val="decimal"/>
      <w:lvlText w:val="%1.%2.%3.%4.%5.%6.%7.%8"/>
      <w:lvlJc w:val="left"/>
      <w:pPr>
        <w:ind w:left="6343" w:hanging="1800"/>
      </w:pPr>
      <w:rPr>
        <w:rFonts w:hint="default"/>
      </w:rPr>
    </w:lvl>
    <w:lvl w:ilvl="8" w:tplc="9D681D8E">
      <w:start w:val="1"/>
      <w:numFmt w:val="decimal"/>
      <w:lvlText w:val="%1.%2.%3.%4.%5.%6.%7.%8.%9"/>
      <w:lvlJc w:val="left"/>
      <w:pPr>
        <w:ind w:left="7063" w:hanging="1800"/>
      </w:pPr>
      <w:rPr>
        <w:rFonts w:hint="default"/>
      </w:rPr>
    </w:lvl>
  </w:abstractNum>
  <w:abstractNum w:abstractNumId="14" w15:restartNumberingAfterBreak="0">
    <w:nsid w:val="5CF915CD"/>
    <w:multiLevelType w:val="hybridMultilevel"/>
    <w:tmpl w:val="2B8E6CCE"/>
    <w:lvl w:ilvl="0" w:tplc="08090001">
      <w:start w:val="1"/>
      <w:numFmt w:val="bullet"/>
      <w:lvlText w:val=""/>
      <w:lvlJc w:val="left"/>
      <w:pPr>
        <w:ind w:left="930" w:hanging="360"/>
      </w:pPr>
      <w:rPr>
        <w:rFonts w:hint="default" w:ascii="Symbol" w:hAnsi="Symbol"/>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15" w15:restartNumberingAfterBreak="0">
    <w:nsid w:val="77DA377D"/>
    <w:multiLevelType w:val="hybridMultilevel"/>
    <w:tmpl w:val="C4F6B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F967712"/>
    <w:multiLevelType w:val="hybridMultilevel"/>
    <w:tmpl w:val="5FE2D74E"/>
    <w:lvl w:ilvl="0" w:tplc="A438AA5C">
      <w:start w:val="4"/>
      <w:numFmt w:val="decimal"/>
      <w:lvlText w:val="%1"/>
      <w:lvlJc w:val="left"/>
      <w:pPr>
        <w:ind w:left="360" w:hanging="360"/>
      </w:pPr>
      <w:rPr>
        <w:rFonts w:hint="default"/>
      </w:rPr>
    </w:lvl>
    <w:lvl w:ilvl="1" w:tplc="1CCC1E3E">
      <w:start w:val="3"/>
      <w:numFmt w:val="decimal"/>
      <w:lvlText w:val="%1.%2"/>
      <w:lvlJc w:val="left"/>
      <w:pPr>
        <w:ind w:left="229" w:hanging="360"/>
      </w:pPr>
      <w:rPr>
        <w:rFonts w:hint="default"/>
      </w:rPr>
    </w:lvl>
    <w:lvl w:ilvl="2" w:tplc="8C24AA1E">
      <w:start w:val="1"/>
      <w:numFmt w:val="decimal"/>
      <w:lvlText w:val="%1.%2.%3"/>
      <w:lvlJc w:val="left"/>
      <w:pPr>
        <w:ind w:left="458" w:hanging="720"/>
      </w:pPr>
      <w:rPr>
        <w:rFonts w:hint="default"/>
      </w:rPr>
    </w:lvl>
    <w:lvl w:ilvl="3" w:tplc="F2B00D44">
      <w:start w:val="1"/>
      <w:numFmt w:val="decimal"/>
      <w:lvlText w:val="%1.%2.%3.%4"/>
      <w:lvlJc w:val="left"/>
      <w:pPr>
        <w:ind w:left="327" w:hanging="720"/>
      </w:pPr>
      <w:rPr>
        <w:rFonts w:hint="default"/>
      </w:rPr>
    </w:lvl>
    <w:lvl w:ilvl="4" w:tplc="4E103F06">
      <w:start w:val="1"/>
      <w:numFmt w:val="decimal"/>
      <w:lvlText w:val="%1.%2.%3.%4.%5"/>
      <w:lvlJc w:val="left"/>
      <w:pPr>
        <w:ind w:left="556" w:hanging="1080"/>
      </w:pPr>
      <w:rPr>
        <w:rFonts w:hint="default"/>
      </w:rPr>
    </w:lvl>
    <w:lvl w:ilvl="5" w:tplc="4CC21812">
      <w:start w:val="1"/>
      <w:numFmt w:val="decimal"/>
      <w:lvlText w:val="%1.%2.%3.%4.%5.%6"/>
      <w:lvlJc w:val="left"/>
      <w:pPr>
        <w:ind w:left="425" w:hanging="1080"/>
      </w:pPr>
      <w:rPr>
        <w:rFonts w:hint="default"/>
      </w:rPr>
    </w:lvl>
    <w:lvl w:ilvl="6" w:tplc="B48028F4">
      <w:start w:val="1"/>
      <w:numFmt w:val="decimal"/>
      <w:lvlText w:val="%1.%2.%3.%4.%5.%6.%7"/>
      <w:lvlJc w:val="left"/>
      <w:pPr>
        <w:ind w:left="654" w:hanging="1440"/>
      </w:pPr>
      <w:rPr>
        <w:rFonts w:hint="default"/>
      </w:rPr>
    </w:lvl>
    <w:lvl w:ilvl="7" w:tplc="5F42BCFE">
      <w:start w:val="1"/>
      <w:numFmt w:val="decimal"/>
      <w:lvlText w:val="%1.%2.%3.%4.%5.%6.%7.%8"/>
      <w:lvlJc w:val="left"/>
      <w:pPr>
        <w:ind w:left="523" w:hanging="1440"/>
      </w:pPr>
      <w:rPr>
        <w:rFonts w:hint="default"/>
      </w:rPr>
    </w:lvl>
    <w:lvl w:ilvl="8" w:tplc="E9E2324A">
      <w:start w:val="1"/>
      <w:numFmt w:val="decimal"/>
      <w:lvlText w:val="%1.%2.%3.%4.%5.%6.%7.%8.%9"/>
      <w:lvlJc w:val="left"/>
      <w:pPr>
        <w:ind w:left="752" w:hanging="1800"/>
      </w:pPr>
      <w:rPr>
        <w:rFonts w:hint="default"/>
      </w:rPr>
    </w:lvl>
  </w:abstractNum>
  <w:num w:numId="1">
    <w:abstractNumId w:val="2"/>
  </w:num>
  <w:num w:numId="2">
    <w:abstractNumId w:val="5"/>
  </w:num>
  <w:num w:numId="3">
    <w:abstractNumId w:val="12"/>
  </w:num>
  <w:num w:numId="4">
    <w:abstractNumId w:val="4"/>
  </w:num>
  <w:num w:numId="5">
    <w:abstractNumId w:val="13"/>
  </w:num>
  <w:num w:numId="6">
    <w:abstractNumId w:val="8"/>
  </w:num>
  <w:num w:numId="7">
    <w:abstractNumId w:val="7"/>
  </w:num>
  <w:num w:numId="8">
    <w:abstractNumId w:val="11"/>
  </w:num>
  <w:num w:numId="9">
    <w:abstractNumId w:val="6"/>
  </w:num>
  <w:num w:numId="10">
    <w:abstractNumId w:val="3"/>
  </w:num>
  <w:num w:numId="11">
    <w:abstractNumId w:val="1"/>
  </w:num>
  <w:num w:numId="12">
    <w:abstractNumId w:val="16"/>
  </w:num>
  <w:num w:numId="13">
    <w:abstractNumId w:val="0"/>
  </w:num>
  <w:num w:numId="14">
    <w:abstractNumId w:val="10"/>
  </w:num>
  <w:num w:numId="15">
    <w:abstractNumId w:val="14"/>
  </w:num>
  <w:num w:numId="16">
    <w:abstractNumId w:val="15"/>
  </w:num>
  <w:num w:numId="17">
    <w:abstractNumId w:val="9"/>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89"/>
    <w:rsid w:val="00014E63"/>
    <w:rsid w:val="000253C7"/>
    <w:rsid w:val="000703A6"/>
    <w:rsid w:val="00081006"/>
    <w:rsid w:val="00082D63"/>
    <w:rsid w:val="00136CEA"/>
    <w:rsid w:val="00144D76"/>
    <w:rsid w:val="00151700"/>
    <w:rsid w:val="001860ED"/>
    <w:rsid w:val="0018D24D"/>
    <w:rsid w:val="001A0D55"/>
    <w:rsid w:val="001A0EB4"/>
    <w:rsid w:val="001D4CD7"/>
    <w:rsid w:val="001E33FA"/>
    <w:rsid w:val="00260B5C"/>
    <w:rsid w:val="00280D5A"/>
    <w:rsid w:val="00281995"/>
    <w:rsid w:val="002D1FA0"/>
    <w:rsid w:val="002D4B87"/>
    <w:rsid w:val="002D6BBC"/>
    <w:rsid w:val="002E552C"/>
    <w:rsid w:val="00320551"/>
    <w:rsid w:val="00324E71"/>
    <w:rsid w:val="00327539"/>
    <w:rsid w:val="0032B202"/>
    <w:rsid w:val="00337E08"/>
    <w:rsid w:val="00344573"/>
    <w:rsid w:val="00374112"/>
    <w:rsid w:val="003809DF"/>
    <w:rsid w:val="00392FF3"/>
    <w:rsid w:val="004044B9"/>
    <w:rsid w:val="0040467C"/>
    <w:rsid w:val="00406D9F"/>
    <w:rsid w:val="00470045"/>
    <w:rsid w:val="004732E1"/>
    <w:rsid w:val="004C036F"/>
    <w:rsid w:val="004C3336"/>
    <w:rsid w:val="0051147E"/>
    <w:rsid w:val="0052268A"/>
    <w:rsid w:val="0053230B"/>
    <w:rsid w:val="00595214"/>
    <w:rsid w:val="005C4C70"/>
    <w:rsid w:val="005D7DDE"/>
    <w:rsid w:val="00612DBA"/>
    <w:rsid w:val="0062332E"/>
    <w:rsid w:val="006517A2"/>
    <w:rsid w:val="00696A3B"/>
    <w:rsid w:val="006F2538"/>
    <w:rsid w:val="006F78B2"/>
    <w:rsid w:val="00706EFC"/>
    <w:rsid w:val="00713F44"/>
    <w:rsid w:val="007218CA"/>
    <w:rsid w:val="00731349"/>
    <w:rsid w:val="00743326"/>
    <w:rsid w:val="00783EF9"/>
    <w:rsid w:val="007902FE"/>
    <w:rsid w:val="007978DA"/>
    <w:rsid w:val="007A3DA9"/>
    <w:rsid w:val="007D3309"/>
    <w:rsid w:val="007F7F92"/>
    <w:rsid w:val="008020B9"/>
    <w:rsid w:val="00807218"/>
    <w:rsid w:val="008640C7"/>
    <w:rsid w:val="0088019A"/>
    <w:rsid w:val="00881DD8"/>
    <w:rsid w:val="00883EE1"/>
    <w:rsid w:val="00901EAE"/>
    <w:rsid w:val="0090463D"/>
    <w:rsid w:val="00906B80"/>
    <w:rsid w:val="009155C4"/>
    <w:rsid w:val="00940E5F"/>
    <w:rsid w:val="00984524"/>
    <w:rsid w:val="0099245D"/>
    <w:rsid w:val="00995074"/>
    <w:rsid w:val="009A3074"/>
    <w:rsid w:val="009B3DF3"/>
    <w:rsid w:val="009B4150"/>
    <w:rsid w:val="009F0722"/>
    <w:rsid w:val="009F748A"/>
    <w:rsid w:val="00A16B05"/>
    <w:rsid w:val="00A6258E"/>
    <w:rsid w:val="00A73861"/>
    <w:rsid w:val="00A77893"/>
    <w:rsid w:val="00AB24ED"/>
    <w:rsid w:val="00AB4A89"/>
    <w:rsid w:val="00AD6877"/>
    <w:rsid w:val="00B4202B"/>
    <w:rsid w:val="00B57726"/>
    <w:rsid w:val="00B91706"/>
    <w:rsid w:val="00B96066"/>
    <w:rsid w:val="00BB063B"/>
    <w:rsid w:val="00BC5617"/>
    <w:rsid w:val="00BE4792"/>
    <w:rsid w:val="00C41617"/>
    <w:rsid w:val="00D003E5"/>
    <w:rsid w:val="00D608AD"/>
    <w:rsid w:val="00D67EA5"/>
    <w:rsid w:val="00D74BDB"/>
    <w:rsid w:val="00D755D8"/>
    <w:rsid w:val="00D756BF"/>
    <w:rsid w:val="00D80652"/>
    <w:rsid w:val="00DB0054"/>
    <w:rsid w:val="00DB6CBC"/>
    <w:rsid w:val="00DD63A5"/>
    <w:rsid w:val="00E061EA"/>
    <w:rsid w:val="00E348A0"/>
    <w:rsid w:val="00E84FD9"/>
    <w:rsid w:val="00E86C13"/>
    <w:rsid w:val="00E87C44"/>
    <w:rsid w:val="00E90DBD"/>
    <w:rsid w:val="00EB4BDE"/>
    <w:rsid w:val="00ED04D4"/>
    <w:rsid w:val="00F25225"/>
    <w:rsid w:val="00F43F01"/>
    <w:rsid w:val="00F57858"/>
    <w:rsid w:val="00F66991"/>
    <w:rsid w:val="00F72334"/>
    <w:rsid w:val="00F9386B"/>
    <w:rsid w:val="00FB20E5"/>
    <w:rsid w:val="00FB7860"/>
    <w:rsid w:val="00FE7916"/>
    <w:rsid w:val="021B132C"/>
    <w:rsid w:val="023E469A"/>
    <w:rsid w:val="0270AEEE"/>
    <w:rsid w:val="028F3D44"/>
    <w:rsid w:val="02E6A7F6"/>
    <w:rsid w:val="0306E899"/>
    <w:rsid w:val="033E747E"/>
    <w:rsid w:val="0350A076"/>
    <w:rsid w:val="0458E42F"/>
    <w:rsid w:val="04C6C18F"/>
    <w:rsid w:val="04C8B740"/>
    <w:rsid w:val="04DFCDF6"/>
    <w:rsid w:val="05BD78DF"/>
    <w:rsid w:val="05E9D80E"/>
    <w:rsid w:val="06EE844F"/>
    <w:rsid w:val="070E54A2"/>
    <w:rsid w:val="07F4E5E5"/>
    <w:rsid w:val="089B29D8"/>
    <w:rsid w:val="08A3D6FC"/>
    <w:rsid w:val="08B9ECA2"/>
    <w:rsid w:val="08D265D6"/>
    <w:rsid w:val="094100FC"/>
    <w:rsid w:val="0996ECF2"/>
    <w:rsid w:val="0A1F9C00"/>
    <w:rsid w:val="0A4DE2EA"/>
    <w:rsid w:val="0A8EF1C4"/>
    <w:rsid w:val="0AB2D572"/>
    <w:rsid w:val="0AC447F1"/>
    <w:rsid w:val="0ADC4532"/>
    <w:rsid w:val="0B10792B"/>
    <w:rsid w:val="0B209A57"/>
    <w:rsid w:val="0B68D0EE"/>
    <w:rsid w:val="0BA07242"/>
    <w:rsid w:val="0BAB840E"/>
    <w:rsid w:val="0C0373F7"/>
    <w:rsid w:val="0C94FBE1"/>
    <w:rsid w:val="0CB36AA5"/>
    <w:rsid w:val="0D1339DA"/>
    <w:rsid w:val="0D7387EE"/>
    <w:rsid w:val="0DE678BB"/>
    <w:rsid w:val="0E38EB9E"/>
    <w:rsid w:val="0E84D2F9"/>
    <w:rsid w:val="0E878550"/>
    <w:rsid w:val="0EBAEA42"/>
    <w:rsid w:val="0EE1873E"/>
    <w:rsid w:val="0EF99634"/>
    <w:rsid w:val="0F098C68"/>
    <w:rsid w:val="0F35CA0C"/>
    <w:rsid w:val="0F4C2504"/>
    <w:rsid w:val="0F667CD2"/>
    <w:rsid w:val="101DBB40"/>
    <w:rsid w:val="1020A35A"/>
    <w:rsid w:val="1126608F"/>
    <w:rsid w:val="11813C02"/>
    <w:rsid w:val="1193DAA6"/>
    <w:rsid w:val="1222100D"/>
    <w:rsid w:val="1282CB23"/>
    <w:rsid w:val="12C230F0"/>
    <w:rsid w:val="133AF44D"/>
    <w:rsid w:val="1344212B"/>
    <w:rsid w:val="13F4686B"/>
    <w:rsid w:val="13F4C530"/>
    <w:rsid w:val="141E9B84"/>
    <w:rsid w:val="14491EF5"/>
    <w:rsid w:val="14AE5440"/>
    <w:rsid w:val="1505B4B0"/>
    <w:rsid w:val="156A2D36"/>
    <w:rsid w:val="1588BCBA"/>
    <w:rsid w:val="15D0A84C"/>
    <w:rsid w:val="167CB183"/>
    <w:rsid w:val="16DF5AA0"/>
    <w:rsid w:val="173E0E8C"/>
    <w:rsid w:val="1767975A"/>
    <w:rsid w:val="17A3F36B"/>
    <w:rsid w:val="189D3269"/>
    <w:rsid w:val="18E44079"/>
    <w:rsid w:val="18E9E03F"/>
    <w:rsid w:val="19A18AB1"/>
    <w:rsid w:val="19B21CE4"/>
    <w:rsid w:val="19B9760B"/>
    <w:rsid w:val="1A0FA96E"/>
    <w:rsid w:val="1A6406B4"/>
    <w:rsid w:val="1A6631C3"/>
    <w:rsid w:val="1A940332"/>
    <w:rsid w:val="1B1C6BEA"/>
    <w:rsid w:val="1CEB0371"/>
    <w:rsid w:val="1D25709B"/>
    <w:rsid w:val="1D462A01"/>
    <w:rsid w:val="1D9ED93C"/>
    <w:rsid w:val="1E005881"/>
    <w:rsid w:val="1E98FE85"/>
    <w:rsid w:val="1F21F54D"/>
    <w:rsid w:val="2014D280"/>
    <w:rsid w:val="20675BC8"/>
    <w:rsid w:val="206C49A4"/>
    <w:rsid w:val="20E74825"/>
    <w:rsid w:val="2142B655"/>
    <w:rsid w:val="21692812"/>
    <w:rsid w:val="218F99CF"/>
    <w:rsid w:val="21929DAE"/>
    <w:rsid w:val="21AD1980"/>
    <w:rsid w:val="22A03968"/>
    <w:rsid w:val="22A0E4DA"/>
    <w:rsid w:val="22C55E59"/>
    <w:rsid w:val="231E3C55"/>
    <w:rsid w:val="233EC440"/>
    <w:rsid w:val="2340BD79"/>
    <w:rsid w:val="2377518B"/>
    <w:rsid w:val="240B2F7F"/>
    <w:rsid w:val="242E8D98"/>
    <w:rsid w:val="24461A62"/>
    <w:rsid w:val="24892A2D"/>
    <w:rsid w:val="24E58390"/>
    <w:rsid w:val="24FEABED"/>
    <w:rsid w:val="25011CCC"/>
    <w:rsid w:val="25888BB1"/>
    <w:rsid w:val="25A00EBF"/>
    <w:rsid w:val="25F13FF0"/>
    <w:rsid w:val="25FDFB3A"/>
    <w:rsid w:val="2611345A"/>
    <w:rsid w:val="262370D8"/>
    <w:rsid w:val="26246CF7"/>
    <w:rsid w:val="263B9D16"/>
    <w:rsid w:val="264F4555"/>
    <w:rsid w:val="285C4BB5"/>
    <w:rsid w:val="2863DF35"/>
    <w:rsid w:val="289281DA"/>
    <w:rsid w:val="28AC2003"/>
    <w:rsid w:val="292268A1"/>
    <w:rsid w:val="294617D7"/>
    <w:rsid w:val="29CBF9AC"/>
    <w:rsid w:val="29EBAC2B"/>
    <w:rsid w:val="2A47F064"/>
    <w:rsid w:val="2A605910"/>
    <w:rsid w:val="2AA4210F"/>
    <w:rsid w:val="2AE1793F"/>
    <w:rsid w:val="2AED9A6A"/>
    <w:rsid w:val="2B6DB82C"/>
    <w:rsid w:val="2BDD022F"/>
    <w:rsid w:val="2C5A0963"/>
    <w:rsid w:val="2CE8BC9E"/>
    <w:rsid w:val="2D5BEA80"/>
    <w:rsid w:val="2DABE37D"/>
    <w:rsid w:val="2E191A01"/>
    <w:rsid w:val="2E1F2AB1"/>
    <w:rsid w:val="2E8FC8F1"/>
    <w:rsid w:val="2F270B0D"/>
    <w:rsid w:val="2F586AF0"/>
    <w:rsid w:val="2F779232"/>
    <w:rsid w:val="2FC956FF"/>
    <w:rsid w:val="3000BCC8"/>
    <w:rsid w:val="30871022"/>
    <w:rsid w:val="30AF109B"/>
    <w:rsid w:val="311D59F0"/>
    <w:rsid w:val="312B1BB9"/>
    <w:rsid w:val="312D4CC8"/>
    <w:rsid w:val="3131A22A"/>
    <w:rsid w:val="31730B45"/>
    <w:rsid w:val="31993A76"/>
    <w:rsid w:val="31A43645"/>
    <w:rsid w:val="31FF3800"/>
    <w:rsid w:val="3241E07C"/>
    <w:rsid w:val="324FF5D0"/>
    <w:rsid w:val="3274018C"/>
    <w:rsid w:val="3276726B"/>
    <w:rsid w:val="32B69A9B"/>
    <w:rsid w:val="32F9D484"/>
    <w:rsid w:val="3388653D"/>
    <w:rsid w:val="346F3328"/>
    <w:rsid w:val="3488BFE6"/>
    <w:rsid w:val="34CE2614"/>
    <w:rsid w:val="3518017D"/>
    <w:rsid w:val="351D5D45"/>
    <w:rsid w:val="357238B4"/>
    <w:rsid w:val="36202867"/>
    <w:rsid w:val="36C0EFCD"/>
    <w:rsid w:val="36D2A923"/>
    <w:rsid w:val="3707E1F7"/>
    <w:rsid w:val="3763CCD2"/>
    <w:rsid w:val="38A25CDA"/>
    <w:rsid w:val="38D1E91C"/>
    <w:rsid w:val="38E34310"/>
    <w:rsid w:val="393E3027"/>
    <w:rsid w:val="3982B9E7"/>
    <w:rsid w:val="3A343151"/>
    <w:rsid w:val="3A7964F4"/>
    <w:rsid w:val="3B03EA4A"/>
    <w:rsid w:val="3B0C1FB4"/>
    <w:rsid w:val="3B2E3F28"/>
    <w:rsid w:val="3CB5EE83"/>
    <w:rsid w:val="3CEBA206"/>
    <w:rsid w:val="3D378961"/>
    <w:rsid w:val="3D6E5DBA"/>
    <w:rsid w:val="3D7B46BD"/>
    <w:rsid w:val="3EB3361B"/>
    <w:rsid w:val="3EDAD5EC"/>
    <w:rsid w:val="3EDDBB08"/>
    <w:rsid w:val="3F7D2436"/>
    <w:rsid w:val="3FAF9112"/>
    <w:rsid w:val="3FEA48B2"/>
    <w:rsid w:val="400C1FE7"/>
    <w:rsid w:val="401C12E2"/>
    <w:rsid w:val="401C3E62"/>
    <w:rsid w:val="402CCCB8"/>
    <w:rsid w:val="40405CF3"/>
    <w:rsid w:val="40798B69"/>
    <w:rsid w:val="408178EF"/>
    <w:rsid w:val="40CA401D"/>
    <w:rsid w:val="4118F497"/>
    <w:rsid w:val="4142AEBA"/>
    <w:rsid w:val="4170CEA3"/>
    <w:rsid w:val="421D4950"/>
    <w:rsid w:val="4292A6E5"/>
    <w:rsid w:val="42A62F7C"/>
    <w:rsid w:val="4373C268"/>
    <w:rsid w:val="43949D3C"/>
    <w:rsid w:val="43A91EE9"/>
    <w:rsid w:val="43CA5488"/>
    <w:rsid w:val="440EF869"/>
    <w:rsid w:val="441D5F20"/>
    <w:rsid w:val="442A2CFE"/>
    <w:rsid w:val="44571686"/>
    <w:rsid w:val="44A2AD34"/>
    <w:rsid w:val="44ACDCA4"/>
    <w:rsid w:val="44EE948F"/>
    <w:rsid w:val="452F14D4"/>
    <w:rsid w:val="45482AEC"/>
    <w:rsid w:val="459E8694"/>
    <w:rsid w:val="45B1E6F6"/>
    <w:rsid w:val="45B3F83F"/>
    <w:rsid w:val="45BEB29E"/>
    <w:rsid w:val="45E56AB6"/>
    <w:rsid w:val="4658FBDD"/>
    <w:rsid w:val="46BD0C5C"/>
    <w:rsid w:val="4788361B"/>
    <w:rsid w:val="47A5BDB2"/>
    <w:rsid w:val="47C5E159"/>
    <w:rsid w:val="47CE97C0"/>
    <w:rsid w:val="48849D4E"/>
    <w:rsid w:val="48A16D30"/>
    <w:rsid w:val="48BE0407"/>
    <w:rsid w:val="49AC9CF6"/>
    <w:rsid w:val="4B159778"/>
    <w:rsid w:val="4BDC2223"/>
    <w:rsid w:val="4C08A5C2"/>
    <w:rsid w:val="4CB52767"/>
    <w:rsid w:val="4CBEA857"/>
    <w:rsid w:val="4CF3DCFE"/>
    <w:rsid w:val="4D27FC55"/>
    <w:rsid w:val="4D60CE6E"/>
    <w:rsid w:val="4E2F622C"/>
    <w:rsid w:val="4E39DE1C"/>
    <w:rsid w:val="4E3A968D"/>
    <w:rsid w:val="4E58B9EF"/>
    <w:rsid w:val="4EC9C242"/>
    <w:rsid w:val="4ED1E97B"/>
    <w:rsid w:val="4EFBCC58"/>
    <w:rsid w:val="4F21C996"/>
    <w:rsid w:val="4F925811"/>
    <w:rsid w:val="4FDF4777"/>
    <w:rsid w:val="50304B17"/>
    <w:rsid w:val="50CB800F"/>
    <w:rsid w:val="50CF3D0A"/>
    <w:rsid w:val="511B2465"/>
    <w:rsid w:val="51CA7E9B"/>
    <w:rsid w:val="51FB6D78"/>
    <w:rsid w:val="521445D8"/>
    <w:rsid w:val="52DB7A88"/>
    <w:rsid w:val="533B52FE"/>
    <w:rsid w:val="53C74FF5"/>
    <w:rsid w:val="53D321B4"/>
    <w:rsid w:val="55FF9E89"/>
    <w:rsid w:val="5635F52C"/>
    <w:rsid w:val="56993DF9"/>
    <w:rsid w:val="56BDDEFC"/>
    <w:rsid w:val="56DF266F"/>
    <w:rsid w:val="56E450B9"/>
    <w:rsid w:val="570EBC65"/>
    <w:rsid w:val="578FDF21"/>
    <w:rsid w:val="57C7F157"/>
    <w:rsid w:val="581ED103"/>
    <w:rsid w:val="584542C0"/>
    <w:rsid w:val="58A3C572"/>
    <w:rsid w:val="58F8A150"/>
    <w:rsid w:val="59A3A0C2"/>
    <w:rsid w:val="59AB3747"/>
    <w:rsid w:val="5A7A370F"/>
    <w:rsid w:val="5AC5B0DE"/>
    <w:rsid w:val="5AE0590C"/>
    <w:rsid w:val="5B5671C5"/>
    <w:rsid w:val="5BB6C5BD"/>
    <w:rsid w:val="5EE94DE9"/>
    <w:rsid w:val="5FDB2FA4"/>
    <w:rsid w:val="60A67D09"/>
    <w:rsid w:val="6102B716"/>
    <w:rsid w:val="6175102E"/>
    <w:rsid w:val="61885B19"/>
    <w:rsid w:val="61D15AA0"/>
    <w:rsid w:val="61D7790F"/>
    <w:rsid w:val="61F46E4A"/>
    <w:rsid w:val="62BD4CB0"/>
    <w:rsid w:val="62F9A809"/>
    <w:rsid w:val="63242B7A"/>
    <w:rsid w:val="64A0D499"/>
    <w:rsid w:val="655BA12B"/>
    <w:rsid w:val="665A83A8"/>
    <w:rsid w:val="667EFFF0"/>
    <w:rsid w:val="66927636"/>
    <w:rsid w:val="67098546"/>
    <w:rsid w:val="676809E2"/>
    <w:rsid w:val="67CD192C"/>
    <w:rsid w:val="67CFDBB3"/>
    <w:rsid w:val="6844A850"/>
    <w:rsid w:val="689F647A"/>
    <w:rsid w:val="6968E98D"/>
    <w:rsid w:val="69709AE4"/>
    <w:rsid w:val="6AE59133"/>
    <w:rsid w:val="6B55E68F"/>
    <w:rsid w:val="6B5CEE09"/>
    <w:rsid w:val="6B89EBD1"/>
    <w:rsid w:val="6BFC44E9"/>
    <w:rsid w:val="6C0CDD6D"/>
    <w:rsid w:val="6C5D6D7C"/>
    <w:rsid w:val="6D37F5D9"/>
    <w:rsid w:val="6D731B2E"/>
    <w:rsid w:val="6DE3FCA5"/>
    <w:rsid w:val="6DF93DDD"/>
    <w:rsid w:val="6DF98DB0"/>
    <w:rsid w:val="6E26E4A9"/>
    <w:rsid w:val="6E47B6DF"/>
    <w:rsid w:val="6E8454DD"/>
    <w:rsid w:val="6E9F6F03"/>
    <w:rsid w:val="6EBC3015"/>
    <w:rsid w:val="6EE4293C"/>
    <w:rsid w:val="6F3F527D"/>
    <w:rsid w:val="703F0893"/>
    <w:rsid w:val="70450932"/>
    <w:rsid w:val="71098EE5"/>
    <w:rsid w:val="71385BEB"/>
    <w:rsid w:val="7147C499"/>
    <w:rsid w:val="7198DEF3"/>
    <w:rsid w:val="71BC7CF3"/>
    <w:rsid w:val="7223F4EA"/>
    <w:rsid w:val="73025904"/>
    <w:rsid w:val="735377A1"/>
    <w:rsid w:val="73B1FA99"/>
    <w:rsid w:val="73CB22F6"/>
    <w:rsid w:val="73F4558F"/>
    <w:rsid w:val="746BA9D4"/>
    <w:rsid w:val="7478B3C7"/>
    <w:rsid w:val="748D5481"/>
    <w:rsid w:val="7591E2F6"/>
    <w:rsid w:val="76138809"/>
    <w:rsid w:val="762BD223"/>
    <w:rsid w:val="76B2CA4F"/>
    <w:rsid w:val="775CFFF9"/>
    <w:rsid w:val="777C7701"/>
    <w:rsid w:val="77806DF2"/>
    <w:rsid w:val="77C4C126"/>
    <w:rsid w:val="77FD7526"/>
    <w:rsid w:val="780DC067"/>
    <w:rsid w:val="781D23A7"/>
    <w:rsid w:val="7885E290"/>
    <w:rsid w:val="78AC36D8"/>
    <w:rsid w:val="78B08CB0"/>
    <w:rsid w:val="78CC4333"/>
    <w:rsid w:val="78D23818"/>
    <w:rsid w:val="7919EB64"/>
    <w:rsid w:val="7924B70E"/>
    <w:rsid w:val="79678D40"/>
    <w:rsid w:val="7A38BB65"/>
    <w:rsid w:val="7A7D4D86"/>
    <w:rsid w:val="7AD51C9C"/>
    <w:rsid w:val="7B1A9ED6"/>
    <w:rsid w:val="7B2E8139"/>
    <w:rsid w:val="7BCBA1FA"/>
    <w:rsid w:val="7BD407DB"/>
    <w:rsid w:val="7BE7FC1D"/>
    <w:rsid w:val="7C1851A3"/>
    <w:rsid w:val="7C6D0772"/>
    <w:rsid w:val="7CCE98F7"/>
    <w:rsid w:val="7CCEB0E8"/>
    <w:rsid w:val="7D0443B3"/>
    <w:rsid w:val="7D1A9843"/>
    <w:rsid w:val="7D6D63A1"/>
    <w:rsid w:val="7D70946A"/>
    <w:rsid w:val="7D838520"/>
    <w:rsid w:val="7DA51D99"/>
    <w:rsid w:val="7DF035C3"/>
    <w:rsid w:val="7EE1D1DE"/>
    <w:rsid w:val="7F09C3E9"/>
    <w:rsid w:val="7F4CC2AB"/>
    <w:rsid w:val="7F4E375A"/>
    <w:rsid w:val="7F7C2371"/>
    <w:rsid w:val="7FE72972"/>
    <w:rsid w:val="7FEE6F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9ED8"/>
  <w15:chartTrackingRefBased/>
  <w15:docId w15:val="{1A2324C8-67CF-4A14-95D0-8A8D1D64AE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061E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055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324E71"/>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paragraph" w:styleId="Heading4">
    <w:name w:val="heading 4"/>
    <w:basedOn w:val="Normal"/>
    <w:link w:val="Heading4Char"/>
    <w:uiPriority w:val="9"/>
    <w:qFormat/>
    <w:rsid w:val="00324E71"/>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324E71"/>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rsid w:val="00324E71"/>
    <w:rPr>
      <w:rFonts w:ascii="Times New Roman" w:hAnsi="Times New Roman" w:eastAsia="Times New Roman" w:cs="Times New Roman"/>
      <w:b/>
      <w:bCs/>
      <w:sz w:val="24"/>
      <w:szCs w:val="24"/>
      <w:lang w:eastAsia="en-GB"/>
    </w:rPr>
  </w:style>
  <w:style w:type="paragraph" w:styleId="NormalWeb">
    <w:name w:val="Normal (Web)"/>
    <w:basedOn w:val="Normal"/>
    <w:uiPriority w:val="99"/>
    <w:semiHidden/>
    <w:unhideWhenUsed/>
    <w:rsid w:val="00324E7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324E71"/>
    <w:rPr>
      <w:i/>
      <w:iCs/>
    </w:rPr>
  </w:style>
  <w:style w:type="character" w:styleId="Heading1Char" w:customStyle="1">
    <w:name w:val="Heading 1 Char"/>
    <w:basedOn w:val="DefaultParagraphFont"/>
    <w:link w:val="Heading1"/>
    <w:uiPriority w:val="9"/>
    <w:rsid w:val="00E061E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320551"/>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7902FE"/>
    <w:pPr>
      <w:spacing w:after="0" w:line="240" w:lineRule="auto"/>
      <w:ind w:left="720"/>
      <w:contextualSpacing/>
    </w:pPr>
    <w:rPr>
      <w:rFonts w:ascii="Arial" w:hAnsi="Arial"/>
      <w:szCs w:val="20"/>
    </w:rPr>
  </w:style>
  <w:style w:type="table" w:styleId="TableGrid">
    <w:name w:val="Table Grid"/>
    <w:basedOn w:val="TableNormal"/>
    <w:uiPriority w:val="39"/>
    <w:rsid w:val="007902FE"/>
    <w:pPr>
      <w:spacing w:after="0" w:line="240" w:lineRule="auto"/>
    </w:pPr>
    <w:rPr>
      <w:rFonts w:ascii="Arial" w:hAnsi="Arial"/>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902FE"/>
    <w:rPr>
      <w:color w:val="0563C1" w:themeColor="hyperlink"/>
      <w:u w:val="single"/>
    </w:rPr>
  </w:style>
  <w:style w:type="paragraph" w:styleId="Header">
    <w:name w:val="header"/>
    <w:basedOn w:val="Normal"/>
    <w:link w:val="HeaderChar"/>
    <w:uiPriority w:val="99"/>
    <w:unhideWhenUsed/>
    <w:rsid w:val="00DB00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B0054"/>
  </w:style>
  <w:style w:type="paragraph" w:styleId="Footer">
    <w:name w:val="footer"/>
    <w:basedOn w:val="Normal"/>
    <w:link w:val="FooterChar"/>
    <w:uiPriority w:val="99"/>
    <w:unhideWhenUsed/>
    <w:rsid w:val="00DB00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B0054"/>
  </w:style>
  <w:style w:type="character" w:styleId="UnresolvedMention">
    <w:name w:val="Unresolved Mention"/>
    <w:basedOn w:val="DefaultParagraphFont"/>
    <w:uiPriority w:val="99"/>
    <w:semiHidden/>
    <w:unhideWhenUsed/>
    <w:rsid w:val="00EB4BDE"/>
    <w:rPr>
      <w:color w:val="605E5C"/>
      <w:shd w:val="clear" w:color="auto" w:fill="E1DFDD"/>
    </w:rPr>
  </w:style>
  <w:style w:type="paragraph" w:styleId="BalloonText">
    <w:name w:val="Balloon Text"/>
    <w:basedOn w:val="Normal"/>
    <w:link w:val="BalloonTextChar"/>
    <w:uiPriority w:val="99"/>
    <w:semiHidden/>
    <w:unhideWhenUsed/>
    <w:rsid w:val="00F938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386B"/>
    <w:rPr>
      <w:rFonts w:ascii="Segoe UI" w:hAnsi="Segoe UI" w:cs="Segoe UI"/>
      <w:sz w:val="18"/>
      <w:szCs w:val="18"/>
    </w:rPr>
  </w:style>
  <w:style w:type="character" w:styleId="FollowedHyperlink">
    <w:name w:val="FollowedHyperlink"/>
    <w:basedOn w:val="DefaultParagraphFont"/>
    <w:uiPriority w:val="99"/>
    <w:semiHidden/>
    <w:unhideWhenUsed/>
    <w:rsid w:val="00F9386B"/>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86C13"/>
    <w:rPr>
      <w:b/>
      <w:bCs/>
    </w:rPr>
  </w:style>
  <w:style w:type="character" w:styleId="CommentSubjectChar" w:customStyle="1">
    <w:name w:val="Comment Subject Char"/>
    <w:basedOn w:val="CommentTextChar"/>
    <w:link w:val="CommentSubject"/>
    <w:uiPriority w:val="99"/>
    <w:semiHidden/>
    <w:rsid w:val="00E86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5969">
      <w:bodyDiv w:val="1"/>
      <w:marLeft w:val="0"/>
      <w:marRight w:val="0"/>
      <w:marTop w:val="0"/>
      <w:marBottom w:val="0"/>
      <w:divBdr>
        <w:top w:val="none" w:sz="0" w:space="0" w:color="auto"/>
        <w:left w:val="none" w:sz="0" w:space="0" w:color="auto"/>
        <w:bottom w:val="none" w:sz="0" w:space="0" w:color="auto"/>
        <w:right w:val="none" w:sz="0" w:space="0" w:color="auto"/>
      </w:divBdr>
      <w:divsChild>
        <w:div w:id="624388824">
          <w:marLeft w:val="0"/>
          <w:marRight w:val="0"/>
          <w:marTop w:val="0"/>
          <w:marBottom w:val="0"/>
          <w:divBdr>
            <w:top w:val="none" w:sz="0" w:space="0" w:color="auto"/>
            <w:left w:val="none" w:sz="0" w:space="0" w:color="auto"/>
            <w:bottom w:val="none" w:sz="0" w:space="0" w:color="auto"/>
            <w:right w:val="none" w:sz="0" w:space="0" w:color="auto"/>
          </w:divBdr>
        </w:div>
      </w:divsChild>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1116562715">
      <w:bodyDiv w:val="1"/>
      <w:marLeft w:val="0"/>
      <w:marRight w:val="0"/>
      <w:marTop w:val="0"/>
      <w:marBottom w:val="0"/>
      <w:divBdr>
        <w:top w:val="none" w:sz="0" w:space="0" w:color="auto"/>
        <w:left w:val="none" w:sz="0" w:space="0" w:color="auto"/>
        <w:bottom w:val="none" w:sz="0" w:space="0" w:color="auto"/>
        <w:right w:val="none" w:sz="0" w:space="0" w:color="auto"/>
      </w:divBdr>
      <w:divsChild>
        <w:div w:id="1239826895">
          <w:marLeft w:val="0"/>
          <w:marRight w:val="0"/>
          <w:marTop w:val="0"/>
          <w:marBottom w:val="0"/>
          <w:divBdr>
            <w:top w:val="none" w:sz="0" w:space="0" w:color="auto"/>
            <w:left w:val="none" w:sz="0" w:space="0" w:color="auto"/>
            <w:bottom w:val="none" w:sz="0" w:space="0" w:color="auto"/>
            <w:right w:val="none" w:sz="0" w:space="0" w:color="auto"/>
          </w:divBdr>
        </w:div>
      </w:divsChild>
    </w:div>
    <w:div w:id="1703093343">
      <w:bodyDiv w:val="1"/>
      <w:marLeft w:val="0"/>
      <w:marRight w:val="0"/>
      <w:marTop w:val="0"/>
      <w:marBottom w:val="0"/>
      <w:divBdr>
        <w:top w:val="none" w:sz="0" w:space="0" w:color="auto"/>
        <w:left w:val="none" w:sz="0" w:space="0" w:color="auto"/>
        <w:bottom w:val="none" w:sz="0" w:space="0" w:color="auto"/>
        <w:right w:val="none" w:sz="0" w:space="0" w:color="auto"/>
      </w:divBdr>
    </w:div>
    <w:div w:id="2013533871">
      <w:bodyDiv w:val="1"/>
      <w:marLeft w:val="0"/>
      <w:marRight w:val="0"/>
      <w:marTop w:val="0"/>
      <w:marBottom w:val="0"/>
      <w:divBdr>
        <w:top w:val="none" w:sz="0" w:space="0" w:color="auto"/>
        <w:left w:val="none" w:sz="0" w:space="0" w:color="auto"/>
        <w:bottom w:val="none" w:sz="0" w:space="0" w:color="auto"/>
        <w:right w:val="none" w:sz="0" w:space="0" w:color="auto"/>
      </w:divBdr>
      <w:divsChild>
        <w:div w:id="387845852">
          <w:marLeft w:val="0"/>
          <w:marRight w:val="0"/>
          <w:marTop w:val="0"/>
          <w:marBottom w:val="0"/>
          <w:divBdr>
            <w:top w:val="none" w:sz="0" w:space="0" w:color="auto"/>
            <w:left w:val="none" w:sz="0" w:space="0" w:color="auto"/>
            <w:bottom w:val="none" w:sz="0" w:space="0" w:color="auto"/>
            <w:right w:val="none" w:sz="0" w:space="0" w:color="auto"/>
          </w:divBdr>
          <w:divsChild>
            <w:div w:id="1682658551">
              <w:marLeft w:val="0"/>
              <w:marRight w:val="0"/>
              <w:marTop w:val="0"/>
              <w:marBottom w:val="0"/>
              <w:divBdr>
                <w:top w:val="none" w:sz="0" w:space="0" w:color="auto"/>
                <w:left w:val="none" w:sz="0" w:space="0" w:color="auto"/>
                <w:bottom w:val="none" w:sz="0" w:space="0" w:color="auto"/>
                <w:right w:val="none" w:sz="0" w:space="0" w:color="auto"/>
              </w:divBdr>
              <w:divsChild>
                <w:div w:id="753280098">
                  <w:marLeft w:val="0"/>
                  <w:marRight w:val="0"/>
                  <w:marTop w:val="0"/>
                  <w:marBottom w:val="0"/>
                  <w:divBdr>
                    <w:top w:val="none" w:sz="0" w:space="0" w:color="auto"/>
                    <w:left w:val="none" w:sz="0" w:space="0" w:color="auto"/>
                    <w:bottom w:val="none" w:sz="0" w:space="0" w:color="auto"/>
                    <w:right w:val="none" w:sz="0" w:space="0" w:color="auto"/>
                  </w:divBdr>
                  <w:divsChild>
                    <w:div w:id="1954745516">
                      <w:marLeft w:val="0"/>
                      <w:marRight w:val="0"/>
                      <w:marTop w:val="480"/>
                      <w:marBottom w:val="0"/>
                      <w:divBdr>
                        <w:top w:val="none" w:sz="0" w:space="0" w:color="auto"/>
                        <w:left w:val="none" w:sz="0" w:space="0" w:color="auto"/>
                        <w:bottom w:val="none" w:sz="0" w:space="0" w:color="auto"/>
                        <w:right w:val="none" w:sz="0" w:space="0" w:color="auto"/>
                      </w:divBdr>
                      <w:divsChild>
                        <w:div w:id="279992479">
                          <w:marLeft w:val="0"/>
                          <w:marRight w:val="0"/>
                          <w:marTop w:val="0"/>
                          <w:marBottom w:val="0"/>
                          <w:divBdr>
                            <w:top w:val="none" w:sz="0" w:space="0" w:color="auto"/>
                            <w:left w:val="none" w:sz="0" w:space="0" w:color="auto"/>
                            <w:bottom w:val="none" w:sz="0" w:space="0" w:color="auto"/>
                            <w:right w:val="none" w:sz="0" w:space="0" w:color="auto"/>
                          </w:divBdr>
                          <w:divsChild>
                            <w:div w:id="69933310">
                              <w:marLeft w:val="-225"/>
                              <w:marRight w:val="-225"/>
                              <w:marTop w:val="0"/>
                              <w:marBottom w:val="0"/>
                              <w:divBdr>
                                <w:top w:val="none" w:sz="0" w:space="0" w:color="auto"/>
                                <w:left w:val="none" w:sz="0" w:space="0" w:color="auto"/>
                                <w:bottom w:val="none" w:sz="0" w:space="0" w:color="auto"/>
                                <w:right w:val="none" w:sz="0" w:space="0" w:color="auto"/>
                              </w:divBdr>
                              <w:divsChild>
                                <w:div w:id="552431187">
                                  <w:marLeft w:val="0"/>
                                  <w:marRight w:val="0"/>
                                  <w:marTop w:val="0"/>
                                  <w:marBottom w:val="0"/>
                                  <w:divBdr>
                                    <w:top w:val="none" w:sz="0" w:space="0" w:color="auto"/>
                                    <w:left w:val="none" w:sz="0" w:space="0" w:color="auto"/>
                                    <w:bottom w:val="none" w:sz="0" w:space="0" w:color="auto"/>
                                    <w:right w:val="none" w:sz="0" w:space="0" w:color="auto"/>
                                  </w:divBdr>
                                </w:div>
                              </w:divsChild>
                            </w:div>
                            <w:div w:id="1101025977">
                              <w:marLeft w:val="-225"/>
                              <w:marRight w:val="-225"/>
                              <w:marTop w:val="0"/>
                              <w:marBottom w:val="0"/>
                              <w:divBdr>
                                <w:top w:val="none" w:sz="0" w:space="0" w:color="auto"/>
                                <w:left w:val="none" w:sz="0" w:space="0" w:color="auto"/>
                                <w:bottom w:val="none" w:sz="0" w:space="0" w:color="auto"/>
                                <w:right w:val="none" w:sz="0" w:space="0" w:color="auto"/>
                              </w:divBdr>
                              <w:divsChild>
                                <w:div w:id="889920652">
                                  <w:marLeft w:val="0"/>
                                  <w:marRight w:val="0"/>
                                  <w:marTop w:val="0"/>
                                  <w:marBottom w:val="0"/>
                                  <w:divBdr>
                                    <w:top w:val="none" w:sz="0" w:space="0" w:color="auto"/>
                                    <w:left w:val="none" w:sz="0" w:space="0" w:color="auto"/>
                                    <w:bottom w:val="none" w:sz="0" w:space="0" w:color="auto"/>
                                    <w:right w:val="none" w:sz="0" w:space="0" w:color="auto"/>
                                  </w:divBdr>
                                  <w:divsChild>
                                    <w:div w:id="1723748095">
                                      <w:marLeft w:val="0"/>
                                      <w:marRight w:val="0"/>
                                      <w:marTop w:val="0"/>
                                      <w:marBottom w:val="0"/>
                                      <w:divBdr>
                                        <w:top w:val="none" w:sz="0" w:space="0" w:color="auto"/>
                                        <w:left w:val="none" w:sz="0" w:space="0" w:color="auto"/>
                                        <w:bottom w:val="none" w:sz="0" w:space="0" w:color="auto"/>
                                        <w:right w:val="none" w:sz="0" w:space="0" w:color="auto"/>
                                      </w:divBdr>
                                      <w:divsChild>
                                        <w:div w:id="387850420">
                                          <w:marLeft w:val="0"/>
                                          <w:marRight w:val="0"/>
                                          <w:marTop w:val="120"/>
                                          <w:marBottom w:val="300"/>
                                          <w:divBdr>
                                            <w:top w:val="none" w:sz="0" w:space="0" w:color="auto"/>
                                            <w:left w:val="none" w:sz="0" w:space="0" w:color="auto"/>
                                            <w:bottom w:val="none" w:sz="0" w:space="0" w:color="auto"/>
                                            <w:right w:val="none" w:sz="0" w:space="0" w:color="auto"/>
                                          </w:divBdr>
                                        </w:div>
                                        <w:div w:id="1873567443">
                                          <w:marLeft w:val="0"/>
                                          <w:marRight w:val="0"/>
                                          <w:marTop w:val="0"/>
                                          <w:marBottom w:val="720"/>
                                          <w:divBdr>
                                            <w:top w:val="none" w:sz="0" w:space="0" w:color="auto"/>
                                            <w:left w:val="none" w:sz="0" w:space="0" w:color="auto"/>
                                            <w:bottom w:val="none" w:sz="0" w:space="0" w:color="auto"/>
                                            <w:right w:val="none" w:sz="0" w:space="0" w:color="auto"/>
                                          </w:divBdr>
                                          <w:divsChild>
                                            <w:div w:id="577832860">
                                              <w:marLeft w:val="0"/>
                                              <w:marRight w:val="0"/>
                                              <w:marTop w:val="0"/>
                                              <w:marBottom w:val="0"/>
                                              <w:divBdr>
                                                <w:top w:val="none" w:sz="0" w:space="0" w:color="auto"/>
                                                <w:left w:val="none" w:sz="0" w:space="0" w:color="auto"/>
                                                <w:bottom w:val="none" w:sz="0" w:space="0" w:color="auto"/>
                                                <w:right w:val="none" w:sz="0" w:space="0" w:color="auto"/>
                                              </w:divBdr>
                                              <w:divsChild>
                                                <w:div w:id="1734740783">
                                                  <w:marLeft w:val="0"/>
                                                  <w:marRight w:val="0"/>
                                                  <w:marTop w:val="0"/>
                                                  <w:marBottom w:val="0"/>
                                                  <w:divBdr>
                                                    <w:top w:val="none" w:sz="0" w:space="0" w:color="auto"/>
                                                    <w:left w:val="none" w:sz="0" w:space="0" w:color="auto"/>
                                                    <w:bottom w:val="none" w:sz="0" w:space="0" w:color="auto"/>
                                                    <w:right w:val="none" w:sz="0" w:space="0" w:color="auto"/>
                                                  </w:divBdr>
                                                  <w:divsChild>
                                                    <w:div w:id="9947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75930">
                                  <w:marLeft w:val="0"/>
                                  <w:marRight w:val="0"/>
                                  <w:marTop w:val="0"/>
                                  <w:marBottom w:val="0"/>
                                  <w:divBdr>
                                    <w:top w:val="none" w:sz="0" w:space="0" w:color="auto"/>
                                    <w:left w:val="none" w:sz="0" w:space="0" w:color="auto"/>
                                    <w:bottom w:val="none" w:sz="0" w:space="0" w:color="auto"/>
                                    <w:right w:val="none" w:sz="0" w:space="0" w:color="auto"/>
                                  </w:divBdr>
                                  <w:divsChild>
                                    <w:div w:id="1761679210">
                                      <w:marLeft w:val="0"/>
                                      <w:marRight w:val="0"/>
                                      <w:marTop w:val="0"/>
                                      <w:marBottom w:val="0"/>
                                      <w:divBdr>
                                        <w:top w:val="none" w:sz="0" w:space="0" w:color="auto"/>
                                        <w:left w:val="none" w:sz="0" w:space="0" w:color="auto"/>
                                        <w:bottom w:val="none" w:sz="0" w:space="0" w:color="auto"/>
                                        <w:right w:val="none" w:sz="0" w:space="0" w:color="auto"/>
                                      </w:divBdr>
                                      <w:divsChild>
                                        <w:div w:id="4282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underlandculture.org.uk/terms-and-conditions/feedback/"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866cc1a54b184595" /><Relationship Type="http://schemas.openxmlformats.org/officeDocument/2006/relationships/image" Target="/media/image.png" Id="Rb83fc5a186e74897" /><Relationship Type="http://schemas.openxmlformats.org/officeDocument/2006/relationships/glossaryDocument" Target="/word/glossary/document.xml" Id="R81aeee40d9c649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f7cea5-f133-4a60-99fa-38050c0cb516}"/>
      </w:docPartPr>
      <w:docPartBody>
        <w:p w14:paraId="47A50A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168d7f-58aa-4beb-9ade-4e5a4f62e662">
      <UserInfo>
        <DisplayName>Posy Jowett</DisplayName>
        <AccountId>33</AccountId>
        <AccountType/>
      </UserInfo>
      <UserInfo>
        <DisplayName>Marie Harrison</DisplayName>
        <AccountId>42</AccountId>
        <AccountType/>
      </UserInfo>
      <UserInfo>
        <DisplayName>Michelle Daurat</DisplayName>
        <AccountId>31</AccountId>
        <AccountType/>
      </UserInfo>
      <UserInfo>
        <DisplayName>Rebecca Ball</DisplayName>
        <AccountId>24</AccountId>
        <AccountType/>
      </UserInfo>
      <UserInfo>
        <DisplayName>Suzanne Davies</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E0670B58A704439017864D49502943" ma:contentTypeVersion="7" ma:contentTypeDescription="Create a new document." ma:contentTypeScope="" ma:versionID="800dbdae8cbd32200be51fc9793e80b2">
  <xsd:schema xmlns:xsd="http://www.w3.org/2001/XMLSchema" xmlns:xs="http://www.w3.org/2001/XMLSchema" xmlns:p="http://schemas.microsoft.com/office/2006/metadata/properties" xmlns:ns2="d22c777b-8748-455d-b7ff-b6db0882f5a9" xmlns:ns3="4f168d7f-58aa-4beb-9ade-4e5a4f62e662" targetNamespace="http://schemas.microsoft.com/office/2006/metadata/properties" ma:root="true" ma:fieldsID="6d5c6e1133204e6d9674c17f64fede8b" ns2:_="" ns3:_="">
    <xsd:import namespace="d22c777b-8748-455d-b7ff-b6db0882f5a9"/>
    <xsd:import namespace="4f168d7f-58aa-4beb-9ade-4e5a4f62e6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7b-8748-455d-b7ff-b6db0882f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68d7f-58aa-4beb-9ade-4e5a4f62e6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E0BF7-47D3-4D8E-9504-D438B3DE6E8E}">
  <ds:schemaRefs>
    <ds:schemaRef ds:uri="http://www.w3.org/XML/1998/namespace"/>
    <ds:schemaRef ds:uri="http://purl.org/dc/elements/1.1/"/>
    <ds:schemaRef ds:uri="4f168d7f-58aa-4beb-9ade-4e5a4f62e66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22c777b-8748-455d-b7ff-b6db0882f5a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FFE6DC-88C5-41A4-9A33-1D30E0D1A758}">
  <ds:schemaRefs>
    <ds:schemaRef ds:uri="http://schemas.microsoft.com/sharepoint/v3/contenttype/forms"/>
  </ds:schemaRefs>
</ds:datastoreItem>
</file>

<file path=customXml/itemProps3.xml><?xml version="1.0" encoding="utf-8"?>
<ds:datastoreItem xmlns:ds="http://schemas.openxmlformats.org/officeDocument/2006/customXml" ds:itemID="{1860A7A7-B192-4C2A-9FCB-2B8CEA47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c777b-8748-455d-b7ff-b6db0882f5a9"/>
    <ds:schemaRef ds:uri="4f168d7f-58aa-4beb-9ade-4e5a4f62e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Daurat</dc:creator>
  <keywords/>
  <dc:description/>
  <lastModifiedBy>Michelle Daurat</lastModifiedBy>
  <revision>32</revision>
  <dcterms:created xsi:type="dcterms:W3CDTF">2020-10-15T14:21:00.0000000Z</dcterms:created>
  <dcterms:modified xsi:type="dcterms:W3CDTF">2021-05-18T11:56:01.5365510Z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0x010100DBE0670B58A704439017864D49502943</vt:lpwstr>
  </property>
</Properties>
</file>